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5A1" w:rsidRDefault="00B245D7" w:rsidP="00B245D7">
      <w:pPr>
        <w:spacing w:line="240" w:lineRule="auto"/>
        <w:jc w:val="center"/>
        <w:rPr>
          <w:b/>
        </w:rPr>
      </w:pPr>
      <w:bookmarkStart w:id="0" w:name="_GoBack"/>
      <w:bookmarkEnd w:id="0"/>
      <w:r w:rsidRPr="00A27B7F">
        <w:rPr>
          <w:b/>
        </w:rPr>
        <w:t>INTERNATIONAL MINES RESCUE CODES OF PRACTICE</w:t>
      </w:r>
    </w:p>
    <w:p w:rsidR="00AF0166" w:rsidRDefault="00AF0166" w:rsidP="00B245D7">
      <w:pPr>
        <w:spacing w:line="240" w:lineRule="auto"/>
        <w:jc w:val="center"/>
        <w:rPr>
          <w:b/>
        </w:rPr>
      </w:pPr>
      <w:r>
        <w:rPr>
          <w:b/>
        </w:rPr>
        <w:t>David J Stewart</w:t>
      </w:r>
    </w:p>
    <w:p w:rsidR="00BC0ADE" w:rsidRDefault="00BC0ADE" w:rsidP="00B245D7">
      <w:pPr>
        <w:spacing w:line="240" w:lineRule="auto"/>
        <w:jc w:val="center"/>
        <w:rPr>
          <w:b/>
        </w:rPr>
      </w:pPr>
      <w:r>
        <w:rPr>
          <w:b/>
        </w:rPr>
        <w:t>Chairman</w:t>
      </w:r>
      <w:r w:rsidR="007D4400">
        <w:rPr>
          <w:b/>
        </w:rPr>
        <w:t>,</w:t>
      </w:r>
      <w:r>
        <w:rPr>
          <w:b/>
        </w:rPr>
        <w:t xml:space="preserve"> New Zealand Mines Rescue Trust</w:t>
      </w:r>
    </w:p>
    <w:p w:rsidR="00AF0166" w:rsidRPr="00A27B7F" w:rsidRDefault="00AF0166" w:rsidP="00B245D7">
      <w:pPr>
        <w:spacing w:line="240" w:lineRule="auto"/>
        <w:jc w:val="center"/>
        <w:rPr>
          <w:b/>
        </w:rPr>
      </w:pPr>
    </w:p>
    <w:p w:rsidR="00B245D7" w:rsidRPr="00A27B7F" w:rsidRDefault="00B245D7" w:rsidP="00A27B7F">
      <w:pPr>
        <w:pStyle w:val="ListParagraph"/>
        <w:numPr>
          <w:ilvl w:val="0"/>
          <w:numId w:val="1"/>
        </w:numPr>
        <w:spacing w:after="120" w:line="240" w:lineRule="auto"/>
        <w:ind w:left="426" w:hanging="426"/>
        <w:rPr>
          <w:b/>
        </w:rPr>
      </w:pPr>
      <w:r w:rsidRPr="00A27B7F">
        <w:rPr>
          <w:b/>
        </w:rPr>
        <w:t xml:space="preserve">Statement of </w:t>
      </w:r>
      <w:r w:rsidR="00062F12">
        <w:rPr>
          <w:b/>
        </w:rPr>
        <w:t>P</w:t>
      </w:r>
      <w:r w:rsidRPr="00A27B7F">
        <w:rPr>
          <w:b/>
        </w:rPr>
        <w:t>urpose</w:t>
      </w:r>
    </w:p>
    <w:p w:rsidR="00B268D1" w:rsidRDefault="006A0182" w:rsidP="006A0182">
      <w:pPr>
        <w:spacing w:after="120" w:line="240" w:lineRule="auto"/>
      </w:pPr>
      <w:r>
        <w:t xml:space="preserve">The </w:t>
      </w:r>
      <w:r w:rsidR="00B268D1">
        <w:t xml:space="preserve">reason I am presenting </w:t>
      </w:r>
      <w:r>
        <w:t xml:space="preserve">this paper is to propose </w:t>
      </w:r>
      <w:r w:rsidR="00B268D1">
        <w:t xml:space="preserve">that </w:t>
      </w:r>
      <w:r>
        <w:t>an International Mines Rescue Code of Practice be developed by the I</w:t>
      </w:r>
      <w:r w:rsidR="00AF0166">
        <w:t xml:space="preserve">nternational </w:t>
      </w:r>
      <w:r>
        <w:t>M</w:t>
      </w:r>
      <w:r w:rsidR="00AF0166">
        <w:t xml:space="preserve">ines Rescue </w:t>
      </w:r>
      <w:r>
        <w:t>B</w:t>
      </w:r>
      <w:r w:rsidR="00AF0166">
        <w:t>ody (IMRB)</w:t>
      </w:r>
      <w:r>
        <w:t>.</w:t>
      </w:r>
    </w:p>
    <w:p w:rsidR="006A0182" w:rsidRDefault="00B268D1" w:rsidP="006A0182">
      <w:pPr>
        <w:spacing w:after="120" w:line="240" w:lineRule="auto"/>
      </w:pPr>
      <w:r>
        <w:t>My intention is that the</w:t>
      </w:r>
      <w:r w:rsidR="006A0182">
        <w:t xml:space="preserve"> Code of Practice will be used as minimum standards and procedures </w:t>
      </w:r>
      <w:r w:rsidR="006849F8">
        <w:t>to provide internationally recognised benchmarking</w:t>
      </w:r>
      <w:r w:rsidR="006A0182">
        <w:t xml:space="preserve"> </w:t>
      </w:r>
      <w:r w:rsidR="006849F8">
        <w:t xml:space="preserve">for </w:t>
      </w:r>
      <w:r w:rsidR="006A0182">
        <w:t>Mines Rescue Services</w:t>
      </w:r>
      <w:r w:rsidR="006849F8">
        <w:t>. It will provide underpinning rationale for</w:t>
      </w:r>
      <w:r w:rsidR="006A0182">
        <w:t xml:space="preserve"> preparation, </w:t>
      </w:r>
      <w:r w:rsidR="006849F8">
        <w:t xml:space="preserve">budgeting, </w:t>
      </w:r>
      <w:r w:rsidR="006A0182">
        <w:t xml:space="preserve">training, management and operations in the event of major underground mine emergencies, </w:t>
      </w:r>
      <w:r w:rsidR="006849F8">
        <w:t>particularly where</w:t>
      </w:r>
      <w:r w:rsidR="006A0182">
        <w:t xml:space="preserve"> cooperation and support from a neighbouring country</w:t>
      </w:r>
      <w:r w:rsidR="006849F8">
        <w:t xml:space="preserve"> is required</w:t>
      </w:r>
      <w:r w:rsidR="006A0182">
        <w:t>.</w:t>
      </w:r>
    </w:p>
    <w:p w:rsidR="006A0182" w:rsidRDefault="006A0182" w:rsidP="006A0182">
      <w:pPr>
        <w:spacing w:after="120" w:line="240" w:lineRule="auto"/>
      </w:pPr>
      <w:r>
        <w:t>Such minimum standards will ensure that any country calling on the services of another countries’ Mines Rescue Service</w:t>
      </w:r>
      <w:r w:rsidR="004810E7">
        <w:t xml:space="preserve"> (MRS)</w:t>
      </w:r>
      <w:r>
        <w:t xml:space="preserve"> , will be confident that the support teams and resources meet the standards required and will ensure immediate deployment without having to check that they are trained, competent and equipped to carry out the required tasks.</w:t>
      </w:r>
    </w:p>
    <w:p w:rsidR="006A0182" w:rsidRDefault="00B268D1" w:rsidP="006A0182">
      <w:pPr>
        <w:spacing w:after="120" w:line="240" w:lineRule="auto"/>
      </w:pPr>
      <w:r>
        <w:t>I believe a</w:t>
      </w:r>
      <w:r w:rsidR="006A0182">
        <w:t>n international Code of Practice will also have the following benefits:</w:t>
      </w:r>
    </w:p>
    <w:p w:rsidR="006A0182" w:rsidRDefault="006A0182" w:rsidP="006A0182">
      <w:pPr>
        <w:pStyle w:val="ListParagraph"/>
        <w:numPr>
          <w:ilvl w:val="0"/>
          <w:numId w:val="26"/>
        </w:numPr>
        <w:spacing w:after="120" w:line="240" w:lineRule="auto"/>
      </w:pPr>
      <w:r>
        <w:t>Demonstrate to the world that the IMRB members are unified in their dedication and approach; and</w:t>
      </w:r>
    </w:p>
    <w:p w:rsidR="006A0182" w:rsidRDefault="006A0182" w:rsidP="006A0182">
      <w:pPr>
        <w:pStyle w:val="ListParagraph"/>
        <w:numPr>
          <w:ilvl w:val="0"/>
          <w:numId w:val="26"/>
        </w:numPr>
        <w:spacing w:after="120" w:line="240" w:lineRule="auto"/>
      </w:pPr>
      <w:r>
        <w:t>Install confidence in respective Governments that the IMRB are ready and capable of responding to major global events; and</w:t>
      </w:r>
    </w:p>
    <w:p w:rsidR="006A0182" w:rsidRDefault="006A0182" w:rsidP="006A0182">
      <w:pPr>
        <w:pStyle w:val="ListParagraph"/>
        <w:numPr>
          <w:ilvl w:val="0"/>
          <w:numId w:val="26"/>
        </w:numPr>
        <w:spacing w:after="120" w:line="240" w:lineRule="auto"/>
      </w:pPr>
      <w:r>
        <w:t xml:space="preserve">Increase the lobbying strength of the IMRB internationally and locally, </w:t>
      </w:r>
      <w:r w:rsidR="00B268D1">
        <w:t xml:space="preserve">to promote and support </w:t>
      </w:r>
      <w:r>
        <w:t>a</w:t>
      </w:r>
      <w:r w:rsidR="00B268D1">
        <w:t xml:space="preserve">ny </w:t>
      </w:r>
      <w:r>
        <w:t>country’s legislation</w:t>
      </w:r>
      <w:r w:rsidR="00B268D1">
        <w:t xml:space="preserve"> relating to mine emergency management.</w:t>
      </w:r>
    </w:p>
    <w:p w:rsidR="00B268D1" w:rsidRDefault="00B268D1" w:rsidP="006A0182">
      <w:pPr>
        <w:spacing w:after="120" w:line="240" w:lineRule="auto"/>
      </w:pPr>
    </w:p>
    <w:p w:rsidR="006A0182" w:rsidRPr="00B268D1" w:rsidRDefault="00B268D1" w:rsidP="006A0182">
      <w:pPr>
        <w:spacing w:after="120" w:line="240" w:lineRule="auto"/>
        <w:rPr>
          <w:b/>
        </w:rPr>
      </w:pPr>
      <w:r w:rsidRPr="00B268D1">
        <w:rPr>
          <w:b/>
        </w:rPr>
        <w:t>2</w:t>
      </w:r>
      <w:r w:rsidRPr="00B268D1">
        <w:rPr>
          <w:b/>
        </w:rPr>
        <w:tab/>
        <w:t>The New Zealand Position</w:t>
      </w:r>
    </w:p>
    <w:p w:rsidR="004A3066" w:rsidRDefault="00F32121" w:rsidP="005D5EFB">
      <w:pPr>
        <w:spacing w:after="120" w:line="240" w:lineRule="auto"/>
      </w:pPr>
      <w:r>
        <w:t>The Pike River Disaster occurred on 19</w:t>
      </w:r>
      <w:r w:rsidRPr="00F32121">
        <w:rPr>
          <w:vertAlign w:val="superscript"/>
        </w:rPr>
        <w:t>th</w:t>
      </w:r>
      <w:r>
        <w:t xml:space="preserve"> November 2010 on the West Coast of New Zealand</w:t>
      </w:r>
      <w:r w:rsidR="00873756">
        <w:t>,</w:t>
      </w:r>
      <w:r>
        <w:t xml:space="preserve"> killing 2</w:t>
      </w:r>
      <w:r w:rsidR="00155777">
        <w:t>9</w:t>
      </w:r>
      <w:r>
        <w:t xml:space="preserve"> men and essentially destroying a</w:t>
      </w:r>
      <w:r w:rsidR="00B268D1">
        <w:t xml:space="preserve">n </w:t>
      </w:r>
      <w:r>
        <w:t>investment</w:t>
      </w:r>
      <w:r w:rsidR="00272304">
        <w:t xml:space="preserve"> worth over $300m</w:t>
      </w:r>
      <w:r>
        <w:t xml:space="preserve">. </w:t>
      </w:r>
    </w:p>
    <w:p w:rsidR="004A3066" w:rsidRDefault="00342936" w:rsidP="005D5EFB">
      <w:pPr>
        <w:spacing w:after="120" w:line="240" w:lineRule="auto"/>
      </w:pPr>
      <w:r>
        <w:t>At the time of writing, and a</w:t>
      </w:r>
      <w:r w:rsidR="00F32121">
        <w:t xml:space="preserve">lmost three years later, the NZ Mines Rescue Service has </w:t>
      </w:r>
      <w:r w:rsidR="00873756">
        <w:t xml:space="preserve">still </w:t>
      </w:r>
      <w:r w:rsidR="00F32121">
        <w:t xml:space="preserve">not got any further into the mine than the first 170m </w:t>
      </w:r>
      <w:r w:rsidR="00155777">
        <w:t xml:space="preserve">of the main drift which was </w:t>
      </w:r>
      <w:r w:rsidR="00F32121">
        <w:t>re-ventilated and sealed in mid-2011. Why is this?</w:t>
      </w:r>
      <w:r w:rsidR="004A3066">
        <w:t xml:space="preserve"> </w:t>
      </w:r>
    </w:p>
    <w:p w:rsidR="00F32121" w:rsidRDefault="004A3066" w:rsidP="005D5EFB">
      <w:pPr>
        <w:spacing w:after="120" w:line="240" w:lineRule="auto"/>
      </w:pPr>
      <w:r>
        <w:t>My belief is:</w:t>
      </w:r>
    </w:p>
    <w:p w:rsidR="00F32121" w:rsidRDefault="00342936" w:rsidP="00F32121">
      <w:pPr>
        <w:pStyle w:val="ListParagraph"/>
        <w:numPr>
          <w:ilvl w:val="0"/>
          <w:numId w:val="25"/>
        </w:numPr>
        <w:spacing w:after="120" w:line="240" w:lineRule="auto"/>
      </w:pPr>
      <w:r>
        <w:t>As Pike River Mining Ltd is now insolvent, and the new owners are also in financial difficulty, t</w:t>
      </w:r>
      <w:r w:rsidR="00F32121">
        <w:t xml:space="preserve">here </w:t>
      </w:r>
      <w:r>
        <w:t xml:space="preserve">is </w:t>
      </w:r>
      <w:r w:rsidR="006849F8">
        <w:t>uncertainty relating to on-going funding</w:t>
      </w:r>
      <w:r>
        <w:t xml:space="preserve"> </w:t>
      </w:r>
      <w:r w:rsidR="006849F8">
        <w:t xml:space="preserve">and </w:t>
      </w:r>
      <w:r w:rsidR="00F32121">
        <w:t>responsibility</w:t>
      </w:r>
      <w:r w:rsidR="00873756">
        <w:t xml:space="preserve"> </w:t>
      </w:r>
      <w:r w:rsidR="006849F8">
        <w:t>for an extended recovery operation</w:t>
      </w:r>
      <w:r w:rsidR="00F32121">
        <w:t>; and</w:t>
      </w:r>
    </w:p>
    <w:p w:rsidR="00B268D1" w:rsidRDefault="00F32121" w:rsidP="00F32121">
      <w:pPr>
        <w:pStyle w:val="ListParagraph"/>
        <w:numPr>
          <w:ilvl w:val="0"/>
          <w:numId w:val="25"/>
        </w:numPr>
        <w:spacing w:after="120" w:line="240" w:lineRule="auto"/>
      </w:pPr>
      <w:r>
        <w:t xml:space="preserve">There </w:t>
      </w:r>
      <w:r w:rsidR="006849F8">
        <w:t xml:space="preserve">appears to be </w:t>
      </w:r>
      <w:r>
        <w:t xml:space="preserve">a risk-averse attitude by </w:t>
      </w:r>
      <w:r w:rsidR="006849F8">
        <w:t xml:space="preserve">some of </w:t>
      </w:r>
      <w:r>
        <w:t xml:space="preserve">the </w:t>
      </w:r>
      <w:r w:rsidR="00873756">
        <w:t xml:space="preserve">decision-making </w:t>
      </w:r>
      <w:r>
        <w:t>parties involved</w:t>
      </w:r>
      <w:r w:rsidR="00342936">
        <w:t>, particularly relating to sending Mines Rescue brigadesmen into an irrespirable atmosphere</w:t>
      </w:r>
      <w:r w:rsidR="00B268D1">
        <w:t>; and</w:t>
      </w:r>
    </w:p>
    <w:p w:rsidR="00F32121" w:rsidRDefault="00B268D1" w:rsidP="00F32121">
      <w:pPr>
        <w:pStyle w:val="ListParagraph"/>
        <w:numPr>
          <w:ilvl w:val="0"/>
          <w:numId w:val="25"/>
        </w:numPr>
        <w:spacing w:after="120" w:line="240" w:lineRule="auto"/>
      </w:pPr>
      <w:r>
        <w:t xml:space="preserve">There </w:t>
      </w:r>
      <w:r w:rsidR="004A3066">
        <w:t>are</w:t>
      </w:r>
      <w:r>
        <w:t xml:space="preserve"> no established </w:t>
      </w:r>
      <w:r w:rsidR="004810E7">
        <w:t xml:space="preserve">and internationally recognised </w:t>
      </w:r>
      <w:r>
        <w:t>standards</w:t>
      </w:r>
      <w:r w:rsidR="004A3066">
        <w:t>,</w:t>
      </w:r>
      <w:r>
        <w:t xml:space="preserve"> </w:t>
      </w:r>
      <w:r w:rsidR="004A3066">
        <w:t xml:space="preserve">procedures and guidelines </w:t>
      </w:r>
      <w:r>
        <w:t>for the respective parties to work within other than NZ Mines Rescue’s own procedures</w:t>
      </w:r>
      <w:r w:rsidR="00F32121">
        <w:t>.</w:t>
      </w:r>
      <w:r w:rsidR="006849F8">
        <w:t xml:space="preserve"> </w:t>
      </w:r>
    </w:p>
    <w:p w:rsidR="004810E7" w:rsidRDefault="004810E7" w:rsidP="00F32121">
      <w:pPr>
        <w:spacing w:after="120" w:line="240" w:lineRule="auto"/>
      </w:pPr>
    </w:p>
    <w:p w:rsidR="00F32121" w:rsidRDefault="00F32121" w:rsidP="00F32121">
      <w:pPr>
        <w:spacing w:after="120" w:line="240" w:lineRule="auto"/>
      </w:pPr>
      <w:r>
        <w:lastRenderedPageBreak/>
        <w:t xml:space="preserve">The NZ Mines Rescue Service are </w:t>
      </w:r>
      <w:r w:rsidR="00D1588C">
        <w:t xml:space="preserve">capable of </w:t>
      </w:r>
      <w:r>
        <w:t>enter</w:t>
      </w:r>
      <w:r w:rsidR="00D1588C">
        <w:t>ing</w:t>
      </w:r>
      <w:r>
        <w:t xml:space="preserve"> the mine and </w:t>
      </w:r>
      <w:r w:rsidR="00873756">
        <w:t xml:space="preserve">to </w:t>
      </w:r>
      <w:r>
        <w:t xml:space="preserve">do whatever is necessary to explore and recover the main drift and to get as close as is practicable to the first intersection where it is known a major fall blocks further access to the inbye workings. </w:t>
      </w:r>
      <w:r w:rsidR="00342936">
        <w:t>They are trained and experienced in working in irrespirable atmospheres, but to date</w:t>
      </w:r>
      <w:r>
        <w:t xml:space="preserve"> they have not had the opportunity</w:t>
      </w:r>
      <w:r w:rsidR="00342936">
        <w:t xml:space="preserve"> at Pike River</w:t>
      </w:r>
      <w:r>
        <w:t xml:space="preserve">. </w:t>
      </w:r>
    </w:p>
    <w:p w:rsidR="00F32121" w:rsidRDefault="00F32121" w:rsidP="005D5EFB">
      <w:pPr>
        <w:spacing w:after="120" w:line="240" w:lineRule="auto"/>
      </w:pPr>
      <w:r>
        <w:t xml:space="preserve">Whereas an International </w:t>
      </w:r>
      <w:r w:rsidR="00342936">
        <w:t xml:space="preserve">Mines Rescue </w:t>
      </w:r>
      <w:r>
        <w:t xml:space="preserve">Code of Practice may not </w:t>
      </w:r>
      <w:r w:rsidR="00342936">
        <w:t xml:space="preserve">in itself </w:t>
      </w:r>
      <w:r>
        <w:t xml:space="preserve">influence </w:t>
      </w:r>
      <w:r w:rsidR="00155777">
        <w:t xml:space="preserve">a final </w:t>
      </w:r>
      <w:r>
        <w:t xml:space="preserve">decision in any particular country, it </w:t>
      </w:r>
      <w:r w:rsidR="004A3066">
        <w:t>will</w:t>
      </w:r>
      <w:r>
        <w:t xml:space="preserve"> at least set standards and clear procedures for Mines Rescue </w:t>
      </w:r>
      <w:r w:rsidR="00873756">
        <w:t xml:space="preserve">Service </w:t>
      </w:r>
      <w:r>
        <w:t>teams to be prepared for any eventuality</w:t>
      </w:r>
      <w:r w:rsidR="00155777">
        <w:t>. It will</w:t>
      </w:r>
      <w:r>
        <w:t xml:space="preserve"> also ensure that the decision-makers will have confidence knowing that the Mines Rescue </w:t>
      </w:r>
      <w:r w:rsidR="00873756">
        <w:t xml:space="preserve">Service </w:t>
      </w:r>
      <w:r>
        <w:t xml:space="preserve">teams they call </w:t>
      </w:r>
      <w:r w:rsidR="00433E36">
        <w:t>upon</w:t>
      </w:r>
      <w:r>
        <w:t xml:space="preserve"> are complying with internationally accepted best practice</w:t>
      </w:r>
      <w:r w:rsidR="00342936">
        <w:t>, including irrespirable and hostile atmospheres</w:t>
      </w:r>
      <w:r>
        <w:t>.</w:t>
      </w:r>
    </w:p>
    <w:p w:rsidR="00342936" w:rsidRDefault="00342936" w:rsidP="005D5EFB">
      <w:pPr>
        <w:spacing w:after="120" w:line="240" w:lineRule="auto"/>
      </w:pPr>
    </w:p>
    <w:p w:rsidR="00B245D7" w:rsidRPr="00B268D1" w:rsidRDefault="00B268D1" w:rsidP="00B268D1">
      <w:pPr>
        <w:pStyle w:val="ListParagraph"/>
        <w:numPr>
          <w:ilvl w:val="0"/>
          <w:numId w:val="27"/>
        </w:numPr>
        <w:spacing w:after="120" w:line="240" w:lineRule="auto"/>
        <w:ind w:left="0" w:firstLine="0"/>
        <w:rPr>
          <w:b/>
        </w:rPr>
      </w:pPr>
      <w:r>
        <w:rPr>
          <w:b/>
        </w:rPr>
        <w:t>The Legal Position</w:t>
      </w:r>
    </w:p>
    <w:p w:rsidR="00422CF0" w:rsidRDefault="00955751" w:rsidP="005D5EFB">
      <w:pPr>
        <w:spacing w:after="120" w:line="240" w:lineRule="auto"/>
      </w:pPr>
      <w:r>
        <w:t xml:space="preserve">New Zealand health and safety legislation requires fundamental expectations of all workplaces. The overriding legislation is the Health &amp; Safety in Employment Act 1992, with three sets of Regulations under this Act pertaining to mining. </w:t>
      </w:r>
    </w:p>
    <w:p w:rsidR="00955751" w:rsidRDefault="00955751" w:rsidP="005D5EFB">
      <w:pPr>
        <w:spacing w:after="120" w:line="240" w:lineRule="auto"/>
      </w:pPr>
      <w:r>
        <w:t xml:space="preserve">As a result of the Pike River </w:t>
      </w:r>
      <w:r w:rsidR="007B000E">
        <w:t>D</w:t>
      </w:r>
      <w:r>
        <w:t xml:space="preserve">isaster and the Royal Commission of Inquiry findings and recommendations </w:t>
      </w:r>
      <w:r w:rsidR="00422CF0">
        <w:t>th</w:t>
      </w:r>
      <w:r w:rsidR="007B000E">
        <w:t>e New Zealand</w:t>
      </w:r>
      <w:r w:rsidR="00422CF0">
        <w:t xml:space="preserve"> legislation is </w:t>
      </w:r>
      <w:r w:rsidR="00B268D1">
        <w:t xml:space="preserve">currently </w:t>
      </w:r>
      <w:r w:rsidR="00422CF0">
        <w:t xml:space="preserve">being reviewed. However, the basic principles and requirements of workplace health and safety will not change, and the regulatory expectations will almost certainly increase with the introduction of the </w:t>
      </w:r>
      <w:r w:rsidR="007B000E">
        <w:t>new</w:t>
      </w:r>
      <w:r w:rsidR="00422CF0">
        <w:t xml:space="preserve"> legal regime.</w:t>
      </w:r>
    </w:p>
    <w:p w:rsidR="00422CF0" w:rsidRDefault="00422CF0" w:rsidP="005D5EFB">
      <w:pPr>
        <w:spacing w:after="120" w:line="240" w:lineRule="auto"/>
      </w:pPr>
      <w:r>
        <w:t>What this means in a real sense is that employers must take all practicable steps to:</w:t>
      </w:r>
    </w:p>
    <w:p w:rsidR="00422CF0" w:rsidRDefault="00422CF0" w:rsidP="005D5EFB">
      <w:pPr>
        <w:pStyle w:val="ListParagraph"/>
        <w:numPr>
          <w:ilvl w:val="0"/>
          <w:numId w:val="7"/>
        </w:numPr>
        <w:spacing w:after="120" w:line="240" w:lineRule="auto"/>
        <w:ind w:left="1134" w:hanging="567"/>
      </w:pPr>
      <w:r>
        <w:t>Provide and maintain a safe working environment</w:t>
      </w:r>
      <w:r w:rsidR="00062F12">
        <w:t>.</w:t>
      </w:r>
    </w:p>
    <w:p w:rsidR="00422CF0" w:rsidRDefault="00422CF0" w:rsidP="005D5EFB">
      <w:pPr>
        <w:pStyle w:val="ListParagraph"/>
        <w:numPr>
          <w:ilvl w:val="0"/>
          <w:numId w:val="7"/>
        </w:numPr>
        <w:spacing w:after="120" w:line="240" w:lineRule="auto"/>
        <w:ind w:left="1134" w:hanging="567"/>
      </w:pPr>
      <w:r>
        <w:t>Ensure that all plant and equipment is safe and appropriate for the work</w:t>
      </w:r>
      <w:r w:rsidR="00062F12">
        <w:t>.</w:t>
      </w:r>
    </w:p>
    <w:p w:rsidR="00955751" w:rsidRDefault="00422CF0" w:rsidP="005D5EFB">
      <w:pPr>
        <w:pStyle w:val="ListParagraph"/>
        <w:numPr>
          <w:ilvl w:val="0"/>
          <w:numId w:val="7"/>
        </w:numPr>
        <w:spacing w:after="120" w:line="240" w:lineRule="auto"/>
        <w:ind w:left="1134" w:hanging="567"/>
      </w:pPr>
      <w:r>
        <w:t>Ensure that</w:t>
      </w:r>
      <w:r w:rsidR="00B268D1">
        <w:t xml:space="preserve"> mine</w:t>
      </w:r>
      <w:r>
        <w:t xml:space="preserve"> workers are not exposed to hazards, and that any hazards are identified and managed</w:t>
      </w:r>
      <w:r w:rsidR="00062F12">
        <w:t>.</w:t>
      </w:r>
      <w:r>
        <w:t xml:space="preserve"> </w:t>
      </w:r>
    </w:p>
    <w:p w:rsidR="00422CF0" w:rsidRDefault="00422CF0" w:rsidP="005D5EFB">
      <w:pPr>
        <w:pStyle w:val="ListParagraph"/>
        <w:numPr>
          <w:ilvl w:val="0"/>
          <w:numId w:val="7"/>
        </w:numPr>
        <w:spacing w:after="120" w:line="240" w:lineRule="auto"/>
        <w:ind w:left="1134" w:hanging="567"/>
      </w:pPr>
      <w:r>
        <w:t xml:space="preserve">Ensure that </w:t>
      </w:r>
      <w:r w:rsidR="00B268D1">
        <w:t xml:space="preserve">mine </w:t>
      </w:r>
      <w:r>
        <w:t xml:space="preserve">workers are trained and competent in all aspects of their duties; or </w:t>
      </w:r>
    </w:p>
    <w:p w:rsidR="00422CF0" w:rsidRDefault="00422CF0" w:rsidP="005D5EFB">
      <w:pPr>
        <w:pStyle w:val="ListParagraph"/>
        <w:numPr>
          <w:ilvl w:val="0"/>
          <w:numId w:val="7"/>
        </w:numPr>
        <w:spacing w:after="120" w:line="240" w:lineRule="auto"/>
        <w:ind w:left="1134" w:hanging="567"/>
      </w:pPr>
      <w:r>
        <w:t>Adequately supervised by a trained and competent person while carrying out these duties.</w:t>
      </w:r>
    </w:p>
    <w:p w:rsidR="00B1324D" w:rsidRDefault="00422CF0" w:rsidP="005D5EFB">
      <w:pPr>
        <w:spacing w:after="120" w:line="240" w:lineRule="auto"/>
      </w:pPr>
      <w:r>
        <w:t xml:space="preserve">When any incident </w:t>
      </w:r>
      <w:r w:rsidR="00B1324D">
        <w:t xml:space="preserve">causing serious injury or death </w:t>
      </w:r>
      <w:r>
        <w:t>occurs in a workplace in New Zealand</w:t>
      </w:r>
      <w:r w:rsidR="00873756">
        <w:t>,</w:t>
      </w:r>
      <w:r w:rsidR="00B1324D">
        <w:t xml:space="preserve"> the High Hazards Unit (NZ </w:t>
      </w:r>
      <w:r w:rsidR="005D5EFB">
        <w:t>M</w:t>
      </w:r>
      <w:r w:rsidR="00B1324D">
        <w:t>ines</w:t>
      </w:r>
      <w:r w:rsidR="005D5EFB">
        <w:t xml:space="preserve"> I</w:t>
      </w:r>
      <w:r w:rsidR="00B1324D">
        <w:t>nspectorate) of the Ministry of Business, Innovation and Enterprise (MBIE) carry out a full investigation, and if evidence is sufficient will bring about prosecution of personnel and/or company.</w:t>
      </w:r>
    </w:p>
    <w:p w:rsidR="00422CF0" w:rsidRDefault="00B1324D" w:rsidP="005D5EFB">
      <w:pPr>
        <w:spacing w:after="120" w:line="240" w:lineRule="auto"/>
      </w:pPr>
      <w:r>
        <w:t xml:space="preserve">What this means is that in the event of an emergency operation, any employer </w:t>
      </w:r>
      <w:r w:rsidR="005D5EFB">
        <w:t>(</w:t>
      </w:r>
      <w:r>
        <w:t xml:space="preserve">and emergency service organisations are employers), and the company where the event is occurring, must ensure that they are operating within the legal framework. </w:t>
      </w:r>
      <w:r w:rsidR="00272304">
        <w:t>Because the NZ Mines Rescue Service activities are also subject to the same laws, then a</w:t>
      </w:r>
      <w:r>
        <w:t>n emergency response is not considered in law an excuse for noncompliance with the law.</w:t>
      </w:r>
    </w:p>
    <w:p w:rsidR="007B000E" w:rsidRDefault="005D5EFB" w:rsidP="005D5EFB">
      <w:pPr>
        <w:spacing w:after="120" w:line="240" w:lineRule="auto"/>
        <w:rPr>
          <w:rFonts w:eastAsia="Calibri" w:cs="Times New Roman"/>
          <w:lang w:val="en-US"/>
        </w:rPr>
      </w:pPr>
      <w:r w:rsidRPr="005D5EFB">
        <w:rPr>
          <w:rFonts w:eastAsia="Calibri" w:cs="Times New Roman"/>
          <w:lang w:val="en-US"/>
        </w:rPr>
        <w:t xml:space="preserve">When the Pike River </w:t>
      </w:r>
      <w:r w:rsidR="007B000E">
        <w:rPr>
          <w:rFonts w:eastAsia="Calibri" w:cs="Times New Roman"/>
          <w:lang w:val="en-US"/>
        </w:rPr>
        <w:t>D</w:t>
      </w:r>
      <w:r w:rsidRPr="005D5EFB">
        <w:rPr>
          <w:rFonts w:eastAsia="Calibri" w:cs="Times New Roman"/>
          <w:lang w:val="en-US"/>
        </w:rPr>
        <w:t>isaster occurred, Australian Mines Rescue Teams (NSW &amp; Queensland) were mobilized to assist the New Zealand Mines Rescue Service</w:t>
      </w:r>
      <w:r w:rsidR="007B000E">
        <w:rPr>
          <w:rFonts w:eastAsia="Calibri" w:cs="Times New Roman"/>
          <w:lang w:val="en-US"/>
        </w:rPr>
        <w:t xml:space="preserve"> (NZMRS)</w:t>
      </w:r>
      <w:r w:rsidRPr="005D5EFB">
        <w:rPr>
          <w:rFonts w:eastAsia="Calibri" w:cs="Times New Roman"/>
          <w:lang w:val="en-US"/>
        </w:rPr>
        <w:t>. This was greatly appreciated by NZ at the time and the Australian knowledge and experience was valued highly. Since then the NZ Mines Rescue Service has maintained a constructive liaison with Australia</w:t>
      </w:r>
      <w:r w:rsidR="007B000E">
        <w:rPr>
          <w:rFonts w:eastAsia="Calibri" w:cs="Times New Roman"/>
          <w:lang w:val="en-US"/>
        </w:rPr>
        <w:t xml:space="preserve">, and we are working towards commonality in legislation and in how the respective MRS </w:t>
      </w:r>
      <w:r w:rsidR="009F27E6">
        <w:rPr>
          <w:rFonts w:eastAsia="Calibri" w:cs="Times New Roman"/>
          <w:lang w:val="en-US"/>
        </w:rPr>
        <w:t>organizations</w:t>
      </w:r>
      <w:r w:rsidR="007B000E">
        <w:rPr>
          <w:rFonts w:eastAsia="Calibri" w:cs="Times New Roman"/>
          <w:lang w:val="en-US"/>
        </w:rPr>
        <w:t xml:space="preserve"> operate within the law</w:t>
      </w:r>
      <w:r w:rsidRPr="005D5EFB">
        <w:rPr>
          <w:rFonts w:eastAsia="Calibri" w:cs="Times New Roman"/>
          <w:lang w:val="en-US"/>
        </w:rPr>
        <w:t xml:space="preserve">. </w:t>
      </w:r>
    </w:p>
    <w:p w:rsidR="007B000E" w:rsidRDefault="007B000E" w:rsidP="005D5EFB">
      <w:pPr>
        <w:spacing w:after="120" w:line="240" w:lineRule="auto"/>
        <w:rPr>
          <w:rFonts w:eastAsia="Calibri" w:cs="Times New Roman"/>
          <w:lang w:val="en-US"/>
        </w:rPr>
      </w:pPr>
      <w:r>
        <w:rPr>
          <w:rFonts w:eastAsia="Calibri" w:cs="Times New Roman"/>
          <w:lang w:val="en-US"/>
        </w:rPr>
        <w:t xml:space="preserve">Nevertheless, </w:t>
      </w:r>
      <w:r w:rsidR="005D5EFB" w:rsidRPr="005D5EFB">
        <w:rPr>
          <w:rFonts w:eastAsia="Calibri" w:cs="Times New Roman"/>
          <w:lang w:val="en-US"/>
        </w:rPr>
        <w:t xml:space="preserve">the Pike River Disaster </w:t>
      </w:r>
      <w:r>
        <w:rPr>
          <w:rFonts w:eastAsia="Calibri" w:cs="Times New Roman"/>
          <w:lang w:val="en-US"/>
        </w:rPr>
        <w:t>and the subsequent risk assessments and strategies relating to re-entering the mine have raised</w:t>
      </w:r>
      <w:r w:rsidR="005D5EFB" w:rsidRPr="005D5EFB">
        <w:rPr>
          <w:rFonts w:eastAsia="Calibri" w:cs="Times New Roman"/>
          <w:lang w:val="en-US"/>
        </w:rPr>
        <w:t xml:space="preserve"> questions </w:t>
      </w:r>
      <w:r>
        <w:rPr>
          <w:rFonts w:eastAsia="Calibri" w:cs="Times New Roman"/>
          <w:lang w:val="en-US"/>
        </w:rPr>
        <w:t>regarding emergency preparedness within the existing and future legal framework</w:t>
      </w:r>
      <w:r w:rsidR="00272304">
        <w:rPr>
          <w:rFonts w:eastAsia="Calibri" w:cs="Times New Roman"/>
          <w:lang w:val="en-US"/>
        </w:rPr>
        <w:t xml:space="preserve"> for support services from overseas</w:t>
      </w:r>
      <w:r>
        <w:rPr>
          <w:rFonts w:eastAsia="Calibri" w:cs="Times New Roman"/>
          <w:lang w:val="en-US"/>
        </w:rPr>
        <w:t xml:space="preserve">.  </w:t>
      </w:r>
    </w:p>
    <w:p w:rsidR="00272304" w:rsidRDefault="00272304" w:rsidP="009508E4">
      <w:pPr>
        <w:spacing w:after="120" w:line="240" w:lineRule="auto"/>
        <w:rPr>
          <w:rFonts w:eastAsia="Calibri" w:cs="Times New Roman"/>
          <w:lang w:val="en-US"/>
        </w:rPr>
      </w:pPr>
      <w:r>
        <w:rPr>
          <w:rFonts w:eastAsia="Calibri" w:cs="Times New Roman"/>
          <w:lang w:val="en-US"/>
        </w:rPr>
        <w:lastRenderedPageBreak/>
        <w:t>It is likely there is a global issue regarding recognized equivalency of preparedness, wh</w:t>
      </w:r>
      <w:r w:rsidR="009508E4">
        <w:rPr>
          <w:rFonts w:eastAsia="Calibri" w:cs="Times New Roman"/>
          <w:lang w:val="en-US"/>
        </w:rPr>
        <w:t xml:space="preserve">en an overseas Mines Rescue Service </w:t>
      </w:r>
      <w:r w:rsidR="00F05A22">
        <w:rPr>
          <w:rFonts w:eastAsia="Calibri" w:cs="Times New Roman"/>
          <w:lang w:val="en-US"/>
        </w:rPr>
        <w:t>deploys</w:t>
      </w:r>
      <w:r w:rsidR="009508E4">
        <w:rPr>
          <w:rFonts w:eastAsia="Calibri" w:cs="Times New Roman"/>
          <w:lang w:val="en-US"/>
        </w:rPr>
        <w:t xml:space="preserve"> to support and work with </w:t>
      </w:r>
      <w:r>
        <w:rPr>
          <w:rFonts w:eastAsia="Calibri" w:cs="Times New Roman"/>
          <w:lang w:val="en-US"/>
        </w:rPr>
        <w:t>another</w:t>
      </w:r>
      <w:r w:rsidR="009508E4">
        <w:rPr>
          <w:rFonts w:eastAsia="Calibri" w:cs="Times New Roman"/>
          <w:lang w:val="en-US"/>
        </w:rPr>
        <w:t xml:space="preserve"> country</w:t>
      </w:r>
      <w:r w:rsidR="00F05A22">
        <w:rPr>
          <w:rFonts w:eastAsia="Calibri" w:cs="Times New Roman"/>
          <w:lang w:val="en-US"/>
        </w:rPr>
        <w:t>’s</w:t>
      </w:r>
      <w:r w:rsidR="009508E4">
        <w:rPr>
          <w:rFonts w:eastAsia="Calibri" w:cs="Times New Roman"/>
          <w:lang w:val="en-US"/>
        </w:rPr>
        <w:t xml:space="preserve"> Mines Rescue Service</w:t>
      </w:r>
      <w:r w:rsidR="00384606">
        <w:rPr>
          <w:rFonts w:eastAsia="Calibri" w:cs="Times New Roman"/>
          <w:lang w:val="en-US"/>
        </w:rPr>
        <w:t>, and i</w:t>
      </w:r>
      <w:r>
        <w:rPr>
          <w:rFonts w:eastAsia="Calibri" w:cs="Times New Roman"/>
          <w:lang w:val="en-US"/>
        </w:rPr>
        <w:t xml:space="preserve">t is </w:t>
      </w:r>
      <w:r w:rsidR="00384606">
        <w:rPr>
          <w:rFonts w:eastAsia="Calibri" w:cs="Times New Roman"/>
          <w:lang w:val="en-US"/>
        </w:rPr>
        <w:t>evident</w:t>
      </w:r>
      <w:r>
        <w:rPr>
          <w:rFonts w:eastAsia="Calibri" w:cs="Times New Roman"/>
          <w:lang w:val="en-US"/>
        </w:rPr>
        <w:t xml:space="preserve"> that b</w:t>
      </w:r>
      <w:r w:rsidR="009508E4">
        <w:rPr>
          <w:rFonts w:eastAsia="Calibri" w:cs="Times New Roman"/>
          <w:lang w:val="en-US"/>
        </w:rPr>
        <w:t>oth groups are required to be in accordance with the host country</w:t>
      </w:r>
      <w:r w:rsidR="00F05A22">
        <w:rPr>
          <w:rFonts w:eastAsia="Calibri" w:cs="Times New Roman"/>
          <w:lang w:val="en-US"/>
        </w:rPr>
        <w:t>’s</w:t>
      </w:r>
      <w:r w:rsidR="009508E4">
        <w:rPr>
          <w:rFonts w:eastAsia="Calibri" w:cs="Times New Roman"/>
          <w:lang w:val="en-US"/>
        </w:rPr>
        <w:t xml:space="preserve"> legal system. </w:t>
      </w:r>
    </w:p>
    <w:p w:rsidR="004A3066" w:rsidRDefault="009508E4" w:rsidP="009508E4">
      <w:pPr>
        <w:spacing w:after="120" w:line="240" w:lineRule="auto"/>
      </w:pPr>
      <w:r>
        <w:rPr>
          <w:rFonts w:eastAsia="Calibri" w:cs="Times New Roman"/>
          <w:lang w:val="en-US"/>
        </w:rPr>
        <w:t>Whereas, this is dependent on the host country laws, the risk of a visiting Mines Rescue Service</w:t>
      </w:r>
      <w:r w:rsidR="007B000E">
        <w:rPr>
          <w:rFonts w:eastAsia="Calibri" w:cs="Times New Roman"/>
          <w:lang w:val="en-US"/>
        </w:rPr>
        <w:t xml:space="preserve"> </w:t>
      </w:r>
      <w:r>
        <w:rPr>
          <w:rFonts w:eastAsia="Calibri" w:cs="Times New Roman"/>
          <w:lang w:val="en-US"/>
        </w:rPr>
        <w:t xml:space="preserve">not operating within </w:t>
      </w:r>
      <w:r w:rsidR="00E80C25">
        <w:rPr>
          <w:rFonts w:eastAsia="Calibri" w:cs="Times New Roman"/>
          <w:lang w:val="en-US"/>
        </w:rPr>
        <w:t>the relevant</w:t>
      </w:r>
      <w:r>
        <w:rPr>
          <w:rFonts w:eastAsia="Calibri" w:cs="Times New Roman"/>
          <w:lang w:val="en-US"/>
        </w:rPr>
        <w:t xml:space="preserve"> legislative framework is significantly reduced if all IMRB member countries agree</w:t>
      </w:r>
      <w:r w:rsidR="00F05A22">
        <w:rPr>
          <w:rFonts w:eastAsia="Calibri" w:cs="Times New Roman"/>
          <w:lang w:val="en-US"/>
        </w:rPr>
        <w:t>d</w:t>
      </w:r>
      <w:r>
        <w:rPr>
          <w:rFonts w:eastAsia="Calibri" w:cs="Times New Roman"/>
          <w:lang w:val="en-US"/>
        </w:rPr>
        <w:t xml:space="preserve"> to, and complied with an International Mines Rescue Code of Practice.</w:t>
      </w:r>
      <w:r w:rsidR="004A3066">
        <w:rPr>
          <w:rFonts w:eastAsia="Calibri" w:cs="Times New Roman"/>
          <w:lang w:val="en-US"/>
        </w:rPr>
        <w:t xml:space="preserve"> </w:t>
      </w:r>
      <w:r w:rsidR="004A3066">
        <w:t xml:space="preserve">I believe that </w:t>
      </w:r>
      <w:r w:rsidR="00BC0ADE">
        <w:t>the</w:t>
      </w:r>
      <w:r w:rsidR="00593414">
        <w:t xml:space="preserve"> format</w:t>
      </w:r>
      <w:r w:rsidR="004A3066">
        <w:t xml:space="preserve"> </w:t>
      </w:r>
      <w:r w:rsidR="00BC0ADE">
        <w:t xml:space="preserve">and content </w:t>
      </w:r>
      <w:r w:rsidR="004A3066">
        <w:t>as described in this paper will achieve this</w:t>
      </w:r>
      <w:r>
        <w:t>.</w:t>
      </w:r>
      <w:r w:rsidR="007B1B4C">
        <w:t xml:space="preserve"> </w:t>
      </w:r>
    </w:p>
    <w:p w:rsidR="009508E4" w:rsidRDefault="007B1B4C" w:rsidP="009508E4">
      <w:pPr>
        <w:spacing w:after="120" w:line="240" w:lineRule="auto"/>
      </w:pPr>
      <w:r>
        <w:t xml:space="preserve">It is obviously up to each </w:t>
      </w:r>
      <w:r w:rsidR="00593414">
        <w:t xml:space="preserve">country’s </w:t>
      </w:r>
      <w:r>
        <w:t xml:space="preserve">MRS to fund, select and develop their own systems and equipment, </w:t>
      </w:r>
      <w:r w:rsidR="00F05A22">
        <w:t xml:space="preserve">but </w:t>
      </w:r>
      <w:r>
        <w:t>this p</w:t>
      </w:r>
      <w:r w:rsidR="00593414">
        <w:t>roposal</w:t>
      </w:r>
      <w:r>
        <w:t xml:space="preserve"> is intended to cover the fundamental requirements that a</w:t>
      </w:r>
      <w:r w:rsidR="00593414">
        <w:t>ny</w:t>
      </w:r>
      <w:r>
        <w:t xml:space="preserve"> MRS organisation should be capable of</w:t>
      </w:r>
      <w:r w:rsidR="00593414">
        <w:t xml:space="preserve"> meeting, and which will be compatible with another member country</w:t>
      </w:r>
      <w:r>
        <w:t>.</w:t>
      </w:r>
    </w:p>
    <w:p w:rsidR="00342936" w:rsidRDefault="00342936" w:rsidP="009508E4">
      <w:pPr>
        <w:spacing w:after="120" w:line="240" w:lineRule="auto"/>
      </w:pPr>
    </w:p>
    <w:p w:rsidR="00955751" w:rsidRPr="00A27B7F" w:rsidRDefault="00593414" w:rsidP="00B268D1">
      <w:pPr>
        <w:pStyle w:val="ListParagraph"/>
        <w:numPr>
          <w:ilvl w:val="0"/>
          <w:numId w:val="27"/>
        </w:numPr>
        <w:tabs>
          <w:tab w:val="left" w:pos="567"/>
        </w:tabs>
        <w:spacing w:after="120" w:line="240" w:lineRule="auto"/>
        <w:ind w:left="0" w:firstLine="0"/>
        <w:rPr>
          <w:b/>
        </w:rPr>
      </w:pPr>
      <w:r w:rsidRPr="00A27B7F">
        <w:rPr>
          <w:b/>
        </w:rPr>
        <w:t>Code of Practice Content</w:t>
      </w:r>
      <w:r w:rsidR="009508E4" w:rsidRPr="00A27B7F">
        <w:rPr>
          <w:b/>
        </w:rPr>
        <w:t xml:space="preserve">  </w:t>
      </w:r>
    </w:p>
    <w:p w:rsidR="00593414" w:rsidRPr="00A27B7F" w:rsidRDefault="004A3066" w:rsidP="00A27B7F">
      <w:pPr>
        <w:tabs>
          <w:tab w:val="left" w:pos="567"/>
        </w:tabs>
        <w:spacing w:after="120" w:line="240" w:lineRule="auto"/>
        <w:rPr>
          <w:b/>
        </w:rPr>
      </w:pPr>
      <w:r>
        <w:rPr>
          <w:b/>
        </w:rPr>
        <w:t>4</w:t>
      </w:r>
      <w:r w:rsidR="00593414" w:rsidRPr="00A27B7F">
        <w:rPr>
          <w:b/>
        </w:rPr>
        <w:t>.1</w:t>
      </w:r>
      <w:r w:rsidR="00593414" w:rsidRPr="00A27B7F">
        <w:rPr>
          <w:b/>
        </w:rPr>
        <w:tab/>
      </w:r>
      <w:r w:rsidR="00EA0D01" w:rsidRPr="00A27B7F">
        <w:rPr>
          <w:b/>
        </w:rPr>
        <w:t>Purpose Statement</w:t>
      </w:r>
    </w:p>
    <w:p w:rsidR="00A66627" w:rsidRDefault="00A66627" w:rsidP="00EA0D01">
      <w:pPr>
        <w:spacing w:after="120" w:line="240" w:lineRule="auto"/>
      </w:pPr>
      <w:r>
        <w:t>The aims and objectives of the respective MRS should be specified here and there should be some commonality among the IMRB nations. Typically</w:t>
      </w:r>
      <w:r w:rsidR="00A27B7F">
        <w:t xml:space="preserve"> this could include statements such as</w:t>
      </w:r>
      <w:r>
        <w:t>:</w:t>
      </w:r>
    </w:p>
    <w:p w:rsidR="00593414" w:rsidRDefault="00A66627" w:rsidP="00EA0D01">
      <w:pPr>
        <w:spacing w:after="120" w:line="240" w:lineRule="auto"/>
      </w:pPr>
      <w:r>
        <w:t xml:space="preserve"> ‘The </w:t>
      </w:r>
      <w:r w:rsidR="00F05A22">
        <w:t xml:space="preserve">(country) </w:t>
      </w:r>
      <w:r>
        <w:t>Mines Rescue Service purpose is to save and preserve life, protect and secure resources and to be proactive in enhancing safety and training through education programmes with</w:t>
      </w:r>
      <w:r w:rsidR="00F05A22">
        <w:t>in</w:t>
      </w:r>
      <w:r>
        <w:t xml:space="preserve"> the </w:t>
      </w:r>
      <w:r w:rsidR="00F05A22">
        <w:t>mining</w:t>
      </w:r>
      <w:r>
        <w:t xml:space="preserve"> industry’; and</w:t>
      </w:r>
    </w:p>
    <w:p w:rsidR="00A66627" w:rsidRDefault="00A27B7F" w:rsidP="00EA0D01">
      <w:pPr>
        <w:spacing w:after="120" w:line="240" w:lineRule="auto"/>
      </w:pPr>
      <w:r>
        <w:t>‘The purpose as defined shall be achieved by:</w:t>
      </w:r>
    </w:p>
    <w:p w:rsidR="004810E7" w:rsidRDefault="004810E7" w:rsidP="00D84FB4">
      <w:pPr>
        <w:pStyle w:val="ListParagraph"/>
        <w:numPr>
          <w:ilvl w:val="0"/>
          <w:numId w:val="14"/>
        </w:numPr>
        <w:spacing w:after="120" w:line="240" w:lineRule="auto"/>
        <w:ind w:left="1134" w:hanging="567"/>
      </w:pPr>
      <w:r>
        <w:t>Complying with internationally recognised benchmarking for MRS establishment and operations.</w:t>
      </w:r>
    </w:p>
    <w:p w:rsidR="00A27B7F" w:rsidRDefault="00A27B7F" w:rsidP="00D84FB4">
      <w:pPr>
        <w:pStyle w:val="ListParagraph"/>
        <w:numPr>
          <w:ilvl w:val="0"/>
          <w:numId w:val="14"/>
        </w:numPr>
        <w:spacing w:after="120" w:line="240" w:lineRule="auto"/>
        <w:ind w:left="1134" w:hanging="567"/>
      </w:pPr>
      <w:r>
        <w:t>Meeting statutory requirements (of the country)</w:t>
      </w:r>
      <w:r w:rsidR="00062F12">
        <w:t>.</w:t>
      </w:r>
    </w:p>
    <w:p w:rsidR="00A27B7F" w:rsidRDefault="00A27B7F" w:rsidP="00D84FB4">
      <w:pPr>
        <w:pStyle w:val="ListParagraph"/>
        <w:numPr>
          <w:ilvl w:val="0"/>
          <w:numId w:val="14"/>
        </w:numPr>
        <w:spacing w:after="120" w:line="240" w:lineRule="auto"/>
        <w:ind w:left="1134" w:hanging="567"/>
      </w:pPr>
      <w:r>
        <w:t>Maintaining essential services to the stakeholders</w:t>
      </w:r>
      <w:r w:rsidR="00062F12">
        <w:t>.</w:t>
      </w:r>
    </w:p>
    <w:p w:rsidR="00A27B7F" w:rsidRDefault="00A27B7F" w:rsidP="00D84FB4">
      <w:pPr>
        <w:pStyle w:val="ListParagraph"/>
        <w:numPr>
          <w:ilvl w:val="0"/>
          <w:numId w:val="14"/>
        </w:numPr>
        <w:spacing w:after="120" w:line="240" w:lineRule="auto"/>
        <w:ind w:left="1134" w:hanging="567"/>
      </w:pPr>
      <w:r>
        <w:t>Develop and maintain emergency response capability for all mines with</w:t>
      </w:r>
      <w:r w:rsidR="00F05A22">
        <w:t>in</w:t>
      </w:r>
      <w:r>
        <w:t xml:space="preserve"> the MRS jurisdiction</w:t>
      </w:r>
      <w:r w:rsidR="00062F12">
        <w:t>.</w:t>
      </w:r>
    </w:p>
    <w:p w:rsidR="00A27B7F" w:rsidRDefault="00A27B7F" w:rsidP="00D84FB4">
      <w:pPr>
        <w:pStyle w:val="ListParagraph"/>
        <w:numPr>
          <w:ilvl w:val="0"/>
          <w:numId w:val="14"/>
        </w:numPr>
        <w:spacing w:after="120" w:line="240" w:lineRule="auto"/>
        <w:ind w:left="1134" w:hanging="567"/>
      </w:pPr>
      <w:r>
        <w:t>Train and maintain a brigade of physically fit, competent and experienced personnel</w:t>
      </w:r>
      <w:r w:rsidR="00062F12">
        <w:t>.</w:t>
      </w:r>
    </w:p>
    <w:p w:rsidR="00A27B7F" w:rsidRDefault="009B57F7" w:rsidP="00D84FB4">
      <w:pPr>
        <w:pStyle w:val="ListParagraph"/>
        <w:numPr>
          <w:ilvl w:val="0"/>
          <w:numId w:val="14"/>
        </w:numPr>
        <w:spacing w:after="120" w:line="240" w:lineRule="auto"/>
        <w:ind w:left="1134" w:hanging="567"/>
      </w:pPr>
      <w:r>
        <w:t xml:space="preserve">Maintain MRS assets, equipment and facilities at a state of operational readiness.’ </w:t>
      </w:r>
    </w:p>
    <w:p w:rsidR="00342936" w:rsidRDefault="00342936" w:rsidP="00A27B7F">
      <w:pPr>
        <w:spacing w:after="120" w:line="240" w:lineRule="auto"/>
        <w:ind w:left="567" w:hanging="567"/>
        <w:rPr>
          <w:b/>
        </w:rPr>
      </w:pPr>
    </w:p>
    <w:p w:rsidR="00593414" w:rsidRPr="00A27B7F" w:rsidRDefault="004A3066" w:rsidP="00A27B7F">
      <w:pPr>
        <w:spacing w:after="120" w:line="240" w:lineRule="auto"/>
        <w:ind w:left="567" w:hanging="567"/>
        <w:rPr>
          <w:b/>
        </w:rPr>
      </w:pPr>
      <w:r>
        <w:rPr>
          <w:b/>
        </w:rPr>
        <w:t>4</w:t>
      </w:r>
      <w:r w:rsidR="00A27B7F" w:rsidRPr="00A27B7F">
        <w:rPr>
          <w:b/>
        </w:rPr>
        <w:t>.2</w:t>
      </w:r>
      <w:r w:rsidR="00A27B7F" w:rsidRPr="00A27B7F">
        <w:rPr>
          <w:b/>
        </w:rPr>
        <w:tab/>
        <w:t>Introduction</w:t>
      </w:r>
    </w:p>
    <w:p w:rsidR="00593414" w:rsidRDefault="00A27B7F" w:rsidP="00A27B7F">
      <w:pPr>
        <w:spacing w:after="120" w:line="240" w:lineRule="auto"/>
      </w:pPr>
      <w:r>
        <w:t xml:space="preserve">The introductory comments should cover information relating to </w:t>
      </w:r>
      <w:r w:rsidR="00F05A22">
        <w:t>the reasons for the Code of Practice, such as</w:t>
      </w:r>
      <w:r>
        <w:t>:</w:t>
      </w:r>
    </w:p>
    <w:p w:rsidR="00F05A22" w:rsidRDefault="00F05A22" w:rsidP="00F05A22">
      <w:pPr>
        <w:spacing w:after="120" w:line="240" w:lineRule="auto"/>
        <w:rPr>
          <w:rFonts w:eastAsia="Calibri" w:cs="Times New Roman"/>
          <w:lang w:val="en-US"/>
        </w:rPr>
      </w:pPr>
      <w:r>
        <w:rPr>
          <w:rFonts w:eastAsia="Calibri" w:cs="Times New Roman"/>
          <w:lang w:val="en-US"/>
        </w:rPr>
        <w:t>‘</w:t>
      </w:r>
      <w:r w:rsidRPr="00F05A22">
        <w:rPr>
          <w:rFonts w:eastAsia="Calibri" w:cs="Times New Roman"/>
          <w:lang w:val="en-US"/>
        </w:rPr>
        <w:t>Th</w:t>
      </w:r>
      <w:r>
        <w:rPr>
          <w:rFonts w:eastAsia="Calibri" w:cs="Times New Roman"/>
          <w:lang w:val="en-US"/>
        </w:rPr>
        <w:t xml:space="preserve">e International </w:t>
      </w:r>
      <w:r w:rsidR="00A7796F">
        <w:rPr>
          <w:rFonts w:eastAsia="Calibri" w:cs="Times New Roman"/>
          <w:lang w:val="en-US"/>
        </w:rPr>
        <w:t xml:space="preserve">Mines Rescue </w:t>
      </w:r>
      <w:r>
        <w:rPr>
          <w:rFonts w:eastAsia="Calibri" w:cs="Times New Roman"/>
          <w:lang w:val="en-US"/>
        </w:rPr>
        <w:t>Code of Practice</w:t>
      </w:r>
      <w:r w:rsidR="00A7796F">
        <w:rPr>
          <w:rFonts w:eastAsia="Calibri" w:cs="Times New Roman"/>
          <w:lang w:val="en-US"/>
        </w:rPr>
        <w:t xml:space="preserve"> (IMRCOP)</w:t>
      </w:r>
      <w:r w:rsidRPr="00F05A22">
        <w:rPr>
          <w:rFonts w:eastAsia="Calibri" w:cs="Times New Roman"/>
          <w:lang w:val="en-US"/>
        </w:rPr>
        <w:t xml:space="preserve"> is developed by the IMRB and signed off by all member countries. The primary purpose </w:t>
      </w:r>
      <w:r>
        <w:rPr>
          <w:rFonts w:eastAsia="Calibri" w:cs="Times New Roman"/>
          <w:lang w:val="en-US"/>
        </w:rPr>
        <w:t>is</w:t>
      </w:r>
      <w:r w:rsidRPr="00F05A22">
        <w:rPr>
          <w:rFonts w:eastAsia="Calibri" w:cs="Times New Roman"/>
          <w:lang w:val="en-US"/>
        </w:rPr>
        <w:t xml:space="preserve"> to establish minimum standards for preparation, training, emergency management and rescue operations in the event of a major underground mine emergency</w:t>
      </w:r>
      <w:r>
        <w:rPr>
          <w:rFonts w:eastAsia="Calibri" w:cs="Times New Roman"/>
          <w:lang w:val="en-US"/>
        </w:rPr>
        <w:t>, where external (i.e. another country) Mines Rescue Services may be required as support the host country’; and</w:t>
      </w:r>
    </w:p>
    <w:p w:rsidR="00F05A22" w:rsidRPr="00F05A22" w:rsidRDefault="00F05A22" w:rsidP="00F05A22">
      <w:pPr>
        <w:spacing w:after="120" w:line="240" w:lineRule="auto"/>
        <w:rPr>
          <w:rFonts w:eastAsia="Calibri" w:cs="Times New Roman"/>
          <w:lang w:val="en-US"/>
        </w:rPr>
      </w:pPr>
      <w:r>
        <w:rPr>
          <w:rFonts w:eastAsia="Calibri" w:cs="Times New Roman"/>
          <w:lang w:val="en-US"/>
        </w:rPr>
        <w:t>‘The International Code of Practice is not proposed to be internationally recognized from a statutory perspective, because each country’s legal framework will be different, but it is designed so that the standards and requirements are internationally consistent and will therefore meet any individual’s country’s requirements for mine emergency response and management.’</w:t>
      </w:r>
    </w:p>
    <w:p w:rsidR="00A27B7F" w:rsidRDefault="00A27B7F" w:rsidP="00F05A22">
      <w:pPr>
        <w:spacing w:after="120" w:line="240" w:lineRule="auto"/>
        <w:ind w:left="207"/>
      </w:pPr>
    </w:p>
    <w:p w:rsidR="004810E7" w:rsidRDefault="004810E7" w:rsidP="00A7796F">
      <w:pPr>
        <w:spacing w:after="120" w:line="240" w:lineRule="auto"/>
        <w:ind w:left="567" w:hanging="567"/>
        <w:rPr>
          <w:b/>
        </w:rPr>
      </w:pPr>
    </w:p>
    <w:p w:rsidR="00A27B7F" w:rsidRPr="00A7796F" w:rsidRDefault="004A3066" w:rsidP="00A7796F">
      <w:pPr>
        <w:spacing w:after="120" w:line="240" w:lineRule="auto"/>
        <w:ind w:left="567" w:hanging="567"/>
        <w:rPr>
          <w:b/>
        </w:rPr>
      </w:pPr>
      <w:r>
        <w:rPr>
          <w:b/>
        </w:rPr>
        <w:t>4</w:t>
      </w:r>
      <w:r w:rsidR="00A7796F" w:rsidRPr="00A7796F">
        <w:rPr>
          <w:b/>
        </w:rPr>
        <w:t>.3</w:t>
      </w:r>
      <w:r w:rsidR="00A7796F" w:rsidRPr="00A7796F">
        <w:rPr>
          <w:b/>
        </w:rPr>
        <w:tab/>
        <w:t>Definitions</w:t>
      </w:r>
    </w:p>
    <w:p w:rsidR="00A27B7F" w:rsidRDefault="00A7796F" w:rsidP="00A27B7F">
      <w:pPr>
        <w:spacing w:after="120" w:line="240" w:lineRule="auto"/>
      </w:pPr>
      <w:r>
        <w:t xml:space="preserve">A list of definitions of key words within the IMRCOP should be included. Clearly there will be language differences for each country of origin but the IMRB </w:t>
      </w:r>
      <w:r w:rsidR="009F27E6">
        <w:t>official</w:t>
      </w:r>
      <w:r>
        <w:t xml:space="preserve"> language is English and the key definitions are required so the equivalent word or phrase can be included in the individual country’s MRS policy and its own COP.</w:t>
      </w:r>
    </w:p>
    <w:p w:rsidR="00A7796F" w:rsidRDefault="00A7796F" w:rsidP="00A27B7F">
      <w:pPr>
        <w:spacing w:after="120" w:line="240" w:lineRule="auto"/>
      </w:pPr>
      <w:r>
        <w:t xml:space="preserve">It is not the purpose of this paper to list all the relevant words or phrases but all those that are common to all Mines Rescue Services should be included such as: Breathing Apparatus (BA); Emergency; Fresh Air Base (FAB); Irrespirable Atmosphere; Self-Rescuer; Officer-in-Charge; Team Captain; </w:t>
      </w:r>
      <w:r w:rsidR="00433E36">
        <w:t xml:space="preserve">brigadesmen </w:t>
      </w:r>
      <w:r>
        <w:t>and so on.</w:t>
      </w:r>
    </w:p>
    <w:p w:rsidR="00A27B7F" w:rsidRDefault="00A27B7F" w:rsidP="00A27B7F">
      <w:pPr>
        <w:spacing w:after="120" w:line="240" w:lineRule="auto"/>
      </w:pPr>
    </w:p>
    <w:p w:rsidR="00B245D7" w:rsidRPr="00B73A7E" w:rsidRDefault="004A3066" w:rsidP="00A7796F">
      <w:pPr>
        <w:spacing w:after="120" w:line="240" w:lineRule="auto"/>
        <w:ind w:left="567" w:hanging="567"/>
        <w:rPr>
          <w:b/>
        </w:rPr>
      </w:pPr>
      <w:r>
        <w:rPr>
          <w:b/>
        </w:rPr>
        <w:t>4</w:t>
      </w:r>
      <w:r w:rsidR="00A7796F" w:rsidRPr="00B73A7E">
        <w:rPr>
          <w:b/>
        </w:rPr>
        <w:t>.4</w:t>
      </w:r>
      <w:r w:rsidR="00A7796F" w:rsidRPr="00B73A7E">
        <w:rPr>
          <w:b/>
        </w:rPr>
        <w:tab/>
      </w:r>
      <w:r w:rsidR="00B73A7E" w:rsidRPr="00B73A7E">
        <w:rPr>
          <w:b/>
        </w:rPr>
        <w:t xml:space="preserve">Mines </w:t>
      </w:r>
      <w:r w:rsidR="00B245D7" w:rsidRPr="00B73A7E">
        <w:rPr>
          <w:b/>
        </w:rPr>
        <w:t>Rescue Service Preparedness</w:t>
      </w:r>
    </w:p>
    <w:p w:rsidR="007B1B4C" w:rsidRDefault="007B1B4C" w:rsidP="00B73A7E">
      <w:pPr>
        <w:spacing w:after="120" w:line="240" w:lineRule="auto"/>
      </w:pPr>
      <w:r>
        <w:t>The</w:t>
      </w:r>
      <w:r w:rsidR="00B73A7E">
        <w:t xml:space="preserve"> IMRCOP should include </w:t>
      </w:r>
      <w:r w:rsidR="009F27E6">
        <w:t xml:space="preserve">a </w:t>
      </w:r>
      <w:r w:rsidR="00B73A7E">
        <w:t>description of the type of facilit</w:t>
      </w:r>
      <w:r w:rsidR="009F27E6">
        <w:t>y</w:t>
      </w:r>
      <w:r w:rsidR="00B73A7E">
        <w:t xml:space="preserve"> and resources that is expected to ensure an effective emergency response </w:t>
      </w:r>
      <w:r w:rsidR="009F27E6">
        <w:t>capability irrespective of the size of the country or the MRS or the mines being serviced</w:t>
      </w:r>
      <w:r w:rsidR="00B73A7E">
        <w:t>.</w:t>
      </w:r>
    </w:p>
    <w:p w:rsidR="004A3066" w:rsidRDefault="004A3066" w:rsidP="009F27E6">
      <w:pPr>
        <w:spacing w:after="120" w:line="240" w:lineRule="auto"/>
        <w:ind w:left="567" w:hanging="567"/>
        <w:rPr>
          <w:b/>
        </w:rPr>
      </w:pPr>
    </w:p>
    <w:p w:rsidR="00B245D7" w:rsidRPr="00782D8C" w:rsidRDefault="00BC0ADE" w:rsidP="009F27E6">
      <w:pPr>
        <w:spacing w:after="120" w:line="240" w:lineRule="auto"/>
        <w:ind w:left="567" w:hanging="567"/>
        <w:rPr>
          <w:b/>
        </w:rPr>
      </w:pPr>
      <w:r>
        <w:rPr>
          <w:b/>
        </w:rPr>
        <w:t>4</w:t>
      </w:r>
      <w:r w:rsidR="009F27E6" w:rsidRPr="00782D8C">
        <w:rPr>
          <w:b/>
        </w:rPr>
        <w:t>.4.1</w:t>
      </w:r>
      <w:r w:rsidR="009F27E6" w:rsidRPr="00782D8C">
        <w:rPr>
          <w:b/>
        </w:rPr>
        <w:tab/>
      </w:r>
      <w:r w:rsidR="00BF699A" w:rsidRPr="00782D8C">
        <w:rPr>
          <w:b/>
        </w:rPr>
        <w:t>Facilities</w:t>
      </w:r>
    </w:p>
    <w:p w:rsidR="009F27E6" w:rsidRDefault="009F27E6" w:rsidP="009F27E6">
      <w:pPr>
        <w:spacing w:after="120" w:line="240" w:lineRule="auto"/>
      </w:pPr>
      <w:r>
        <w:t xml:space="preserve">All MRS organisations are expected to have </w:t>
      </w:r>
      <w:r w:rsidR="00E80C25">
        <w:t>M</w:t>
      </w:r>
      <w:r>
        <w:t>ines</w:t>
      </w:r>
      <w:r w:rsidR="00E80C25">
        <w:t xml:space="preserve"> R</w:t>
      </w:r>
      <w:r>
        <w:t xml:space="preserve">escue </w:t>
      </w:r>
      <w:r w:rsidR="00E80C25">
        <w:t>S</w:t>
      </w:r>
      <w:r>
        <w:t xml:space="preserve">tations or </w:t>
      </w:r>
      <w:r w:rsidR="00E80C25">
        <w:t>B</w:t>
      </w:r>
      <w:r>
        <w:t>ases. Whereas there are no stipulations on size, design, layout and such details, it is expected that there will be common aspects and services such as:</w:t>
      </w:r>
    </w:p>
    <w:p w:rsidR="009F27E6" w:rsidRDefault="009F27E6" w:rsidP="00D84FB4">
      <w:pPr>
        <w:pStyle w:val="ListParagraph"/>
        <w:numPr>
          <w:ilvl w:val="0"/>
          <w:numId w:val="16"/>
        </w:numPr>
        <w:spacing w:after="120" w:line="240" w:lineRule="auto"/>
        <w:ind w:left="1134" w:hanging="567"/>
      </w:pPr>
      <w:r>
        <w:t>Training rooms, training facilities, simulated mine scenario sections, materials for training</w:t>
      </w:r>
      <w:r w:rsidR="00062F12">
        <w:t>.</w:t>
      </w:r>
    </w:p>
    <w:p w:rsidR="00CB26A5" w:rsidRDefault="00CB26A5" w:rsidP="00D84FB4">
      <w:pPr>
        <w:pStyle w:val="ListParagraph"/>
        <w:numPr>
          <w:ilvl w:val="0"/>
          <w:numId w:val="16"/>
        </w:numPr>
        <w:spacing w:after="120" w:line="240" w:lineRule="auto"/>
        <w:ind w:left="1134" w:hanging="567"/>
      </w:pPr>
      <w:r>
        <w:t>Area (such as a tunnel) for training in artificially created irrespirable and/or low visibility atmosphere - such as fire fighting, stopping construction</w:t>
      </w:r>
      <w:r w:rsidR="00E80C25">
        <w:t xml:space="preserve"> and</w:t>
      </w:r>
      <w:r>
        <w:t xml:space="preserve"> recovery operations</w:t>
      </w:r>
      <w:r w:rsidR="00062F12">
        <w:t>.</w:t>
      </w:r>
    </w:p>
    <w:p w:rsidR="009F27E6" w:rsidRDefault="007F25C4" w:rsidP="00D84FB4">
      <w:pPr>
        <w:pStyle w:val="ListParagraph"/>
        <w:numPr>
          <w:ilvl w:val="0"/>
          <w:numId w:val="16"/>
        </w:numPr>
        <w:spacing w:after="120" w:line="240" w:lineRule="auto"/>
        <w:ind w:left="1134" w:hanging="567"/>
      </w:pPr>
      <w:r>
        <w:t>Offices for permanent staff, including all office equipment such as computers and other electronic gear</w:t>
      </w:r>
      <w:r w:rsidR="00062F12">
        <w:t>.</w:t>
      </w:r>
    </w:p>
    <w:p w:rsidR="007F25C4" w:rsidRDefault="007F25C4" w:rsidP="00D84FB4">
      <w:pPr>
        <w:pStyle w:val="ListParagraph"/>
        <w:numPr>
          <w:ilvl w:val="0"/>
          <w:numId w:val="16"/>
        </w:numPr>
        <w:spacing w:after="120" w:line="240" w:lineRule="auto"/>
        <w:ind w:left="1134" w:hanging="567"/>
      </w:pPr>
      <w:r>
        <w:t>Ablution and showering facilities for staff and brigadesmen</w:t>
      </w:r>
      <w:r w:rsidR="00062F12">
        <w:t>.</w:t>
      </w:r>
    </w:p>
    <w:p w:rsidR="00062F12" w:rsidRDefault="00782D8C" w:rsidP="00D84FB4">
      <w:pPr>
        <w:pStyle w:val="ListParagraph"/>
        <w:numPr>
          <w:ilvl w:val="0"/>
          <w:numId w:val="16"/>
        </w:numPr>
        <w:spacing w:after="120" w:line="240" w:lineRule="auto"/>
        <w:ind w:left="1134" w:hanging="567"/>
      </w:pPr>
      <w:r>
        <w:t>Storage room</w:t>
      </w:r>
      <w:r w:rsidR="00A43897">
        <w:t>.</w:t>
      </w:r>
    </w:p>
    <w:p w:rsidR="00782D8C" w:rsidRDefault="00782D8C" w:rsidP="00D84FB4">
      <w:pPr>
        <w:pStyle w:val="ListParagraph"/>
        <w:numPr>
          <w:ilvl w:val="0"/>
          <w:numId w:val="16"/>
        </w:numPr>
        <w:spacing w:after="120" w:line="240" w:lineRule="auto"/>
        <w:ind w:left="1134" w:hanging="567"/>
      </w:pPr>
      <w:r>
        <w:t>Reliable electricity and water supply; and</w:t>
      </w:r>
    </w:p>
    <w:p w:rsidR="00782D8C" w:rsidRDefault="00782D8C" w:rsidP="00D84FB4">
      <w:pPr>
        <w:pStyle w:val="ListParagraph"/>
        <w:numPr>
          <w:ilvl w:val="0"/>
          <w:numId w:val="16"/>
        </w:numPr>
        <w:spacing w:after="120" w:line="240" w:lineRule="auto"/>
        <w:ind w:left="1134" w:hanging="567"/>
      </w:pPr>
      <w:r>
        <w:t>Back-up generators if electricity supply is at risk</w:t>
      </w:r>
      <w:r w:rsidR="00A43897">
        <w:t>.</w:t>
      </w:r>
    </w:p>
    <w:p w:rsidR="009F27E6" w:rsidRDefault="00782D8C" w:rsidP="00D84FB4">
      <w:pPr>
        <w:pStyle w:val="ListParagraph"/>
        <w:numPr>
          <w:ilvl w:val="0"/>
          <w:numId w:val="16"/>
        </w:numPr>
        <w:spacing w:after="120" w:line="240" w:lineRule="auto"/>
        <w:ind w:left="1134" w:hanging="567"/>
      </w:pPr>
      <w:r>
        <w:t>Air compressor unit</w:t>
      </w:r>
      <w:r w:rsidR="00A43897">
        <w:t xml:space="preserve"> certificated and fit for purpose.</w:t>
      </w:r>
    </w:p>
    <w:p w:rsidR="00782D8C" w:rsidRDefault="00782D8C" w:rsidP="00D84FB4">
      <w:pPr>
        <w:pStyle w:val="ListParagraph"/>
        <w:numPr>
          <w:ilvl w:val="0"/>
          <w:numId w:val="16"/>
        </w:numPr>
        <w:spacing w:after="120" w:line="240" w:lineRule="auto"/>
        <w:ind w:left="1134" w:hanging="567"/>
      </w:pPr>
      <w:r>
        <w:t xml:space="preserve">Gas chromatograph and/or </w:t>
      </w:r>
      <w:r w:rsidR="009B57F7">
        <w:t>other gas</w:t>
      </w:r>
      <w:r>
        <w:t xml:space="preserve"> detection and analysis systems</w:t>
      </w:r>
      <w:r w:rsidR="00A43897">
        <w:t>.</w:t>
      </w:r>
    </w:p>
    <w:p w:rsidR="00782D8C" w:rsidRDefault="00782D8C" w:rsidP="00D84FB4">
      <w:pPr>
        <w:pStyle w:val="ListParagraph"/>
        <w:numPr>
          <w:ilvl w:val="0"/>
          <w:numId w:val="16"/>
        </w:numPr>
        <w:spacing w:after="120" w:line="240" w:lineRule="auto"/>
        <w:ind w:left="1134" w:hanging="567"/>
      </w:pPr>
      <w:r>
        <w:t>Garage space for vehicles and workshops</w:t>
      </w:r>
      <w:r w:rsidR="00A43897">
        <w:t>.</w:t>
      </w:r>
    </w:p>
    <w:p w:rsidR="00E80C25" w:rsidRDefault="00782D8C" w:rsidP="00D84FB4">
      <w:pPr>
        <w:pStyle w:val="ListParagraph"/>
        <w:numPr>
          <w:ilvl w:val="0"/>
          <w:numId w:val="16"/>
        </w:numPr>
        <w:spacing w:after="120" w:line="240" w:lineRule="auto"/>
        <w:ind w:left="1134" w:hanging="567"/>
      </w:pPr>
      <w:r>
        <w:t>Helipad for helicopter land/take-off or access to helicopter services</w:t>
      </w:r>
      <w:r w:rsidR="00E80C25">
        <w:t>; and/or</w:t>
      </w:r>
    </w:p>
    <w:p w:rsidR="00782D8C" w:rsidRDefault="00E80C25" w:rsidP="00D84FB4">
      <w:pPr>
        <w:pStyle w:val="ListParagraph"/>
        <w:numPr>
          <w:ilvl w:val="0"/>
          <w:numId w:val="16"/>
        </w:numPr>
        <w:spacing w:after="120" w:line="240" w:lineRule="auto"/>
        <w:ind w:left="1134" w:hanging="567"/>
      </w:pPr>
      <w:r>
        <w:t>Access to fixed wing aircraft</w:t>
      </w:r>
      <w:r w:rsidR="00782D8C">
        <w:t>.</w:t>
      </w:r>
    </w:p>
    <w:p w:rsidR="004810E7" w:rsidRDefault="004810E7" w:rsidP="004810E7">
      <w:pPr>
        <w:spacing w:after="120" w:line="240" w:lineRule="auto"/>
      </w:pPr>
    </w:p>
    <w:p w:rsidR="004810E7" w:rsidRDefault="004810E7" w:rsidP="004810E7">
      <w:pPr>
        <w:spacing w:after="120" w:line="240" w:lineRule="auto"/>
      </w:pPr>
    </w:p>
    <w:p w:rsidR="004810E7" w:rsidRDefault="004810E7" w:rsidP="004810E7">
      <w:pPr>
        <w:spacing w:after="120" w:line="240" w:lineRule="auto"/>
      </w:pPr>
    </w:p>
    <w:p w:rsidR="004810E7" w:rsidRDefault="004810E7" w:rsidP="004810E7">
      <w:pPr>
        <w:spacing w:after="120" w:line="240" w:lineRule="auto"/>
      </w:pPr>
    </w:p>
    <w:p w:rsidR="004810E7" w:rsidRDefault="004810E7" w:rsidP="004810E7">
      <w:pPr>
        <w:spacing w:after="120" w:line="240" w:lineRule="auto"/>
      </w:pPr>
    </w:p>
    <w:p w:rsidR="004810E7" w:rsidRDefault="004810E7" w:rsidP="004810E7">
      <w:pPr>
        <w:spacing w:after="120" w:line="240" w:lineRule="auto"/>
      </w:pPr>
    </w:p>
    <w:p w:rsidR="004810E7" w:rsidRDefault="004810E7" w:rsidP="004810E7">
      <w:pPr>
        <w:spacing w:after="120" w:line="240" w:lineRule="auto"/>
      </w:pPr>
    </w:p>
    <w:p w:rsidR="004810E7" w:rsidRDefault="004810E7" w:rsidP="004810E7">
      <w:pPr>
        <w:spacing w:after="120" w:line="240" w:lineRule="auto"/>
      </w:pPr>
    </w:p>
    <w:p w:rsidR="00996CD3" w:rsidRPr="00996CD3" w:rsidRDefault="00996CD3" w:rsidP="009F27E6">
      <w:pPr>
        <w:spacing w:after="120" w:line="240" w:lineRule="auto"/>
        <w:rPr>
          <w:sz w:val="16"/>
          <w:szCs w:val="16"/>
        </w:rPr>
        <w:sectPr w:rsidR="00996CD3" w:rsidRPr="00996CD3" w:rsidSect="0058719A">
          <w:headerReference w:type="default" r:id="rId9"/>
          <w:footerReference w:type="default" r:id="rId10"/>
          <w:pgSz w:w="11906" w:h="16838"/>
          <w:pgMar w:top="1440" w:right="1274" w:bottom="1440" w:left="1701" w:header="708" w:footer="708" w:gutter="0"/>
          <w:cols w:space="708"/>
          <w:docGrid w:linePitch="360"/>
        </w:sectPr>
      </w:pPr>
      <w:r w:rsidRPr="0058719A">
        <w:rPr>
          <w:b/>
          <w:sz w:val="18"/>
          <w:szCs w:val="18"/>
        </w:rPr>
        <w:t>Rapahoe Mines Rescue Station – West Coast NZ</w:t>
      </w:r>
      <w:r w:rsidRPr="0058719A">
        <w:rPr>
          <w:b/>
          <w:sz w:val="18"/>
          <w:szCs w:val="18"/>
        </w:rPr>
        <w:tab/>
      </w:r>
      <w:r>
        <w:t xml:space="preserve">                </w:t>
      </w:r>
      <w:r w:rsidR="0058719A">
        <w:t xml:space="preserve">   </w:t>
      </w:r>
      <w:r w:rsidRPr="0058719A">
        <w:rPr>
          <w:b/>
          <w:sz w:val="18"/>
          <w:szCs w:val="18"/>
        </w:rPr>
        <w:t>Kailuan Mines Rescue Main Administration Building-China</w:t>
      </w:r>
    </w:p>
    <w:p w:rsidR="00FD0A11" w:rsidRDefault="00FD0A11" w:rsidP="009F27E6">
      <w:pPr>
        <w:spacing w:after="120" w:line="240" w:lineRule="auto"/>
      </w:pPr>
      <w:r>
        <w:rPr>
          <w:noProof/>
          <w:lang w:eastAsia="en-NZ"/>
        </w:rPr>
        <w:lastRenderedPageBreak/>
        <w:drawing>
          <wp:inline distT="0" distB="0" distL="0" distR="0" wp14:anchorId="23FCF53D" wp14:editId="3A58EE84">
            <wp:extent cx="2788918" cy="1743075"/>
            <wp:effectExtent l="0" t="0" r="0" b="0"/>
            <wp:docPr id="3075" name="Content Placeholder 4" descr="Rescue Station (Custom).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075" name="Content Placeholder 4" descr="Rescue Station (Custom).JPG"/>
                    <pic:cNvPicPr>
                      <a:picLocks noGrp="1" noChangeAspect="1"/>
                    </pic:cNvPicPr>
                  </pic:nvPicPr>
                  <pic:blipFill>
                    <a:blip r:embed="rId11" cstate="print">
                      <a:extLst>
                        <a:ext uri="{28A0092B-C50C-407E-A947-70E740481C1C}">
                          <a14:useLocalDpi xmlns:a14="http://schemas.microsoft.com/office/drawing/2010/main" val="0"/>
                        </a:ext>
                      </a:extLst>
                    </a:blip>
                    <a:srcRect t="7291" b="9375"/>
                    <a:stretch>
                      <a:fillRect/>
                    </a:stretch>
                  </pic:blipFill>
                  <pic:spPr bwMode="auto">
                    <a:xfrm>
                      <a:off x="0" y="0"/>
                      <a:ext cx="2796764" cy="1747978"/>
                    </a:xfrm>
                    <a:prstGeom prst="rect">
                      <a:avLst/>
                    </a:prstGeom>
                    <a:noFill/>
                    <a:ln>
                      <a:noFill/>
                    </a:ln>
                    <a:extLst/>
                  </pic:spPr>
                </pic:pic>
              </a:graphicData>
            </a:graphic>
          </wp:inline>
        </w:drawing>
      </w:r>
    </w:p>
    <w:p w:rsidR="00996CD3" w:rsidRDefault="00062F12" w:rsidP="009F27E6">
      <w:pPr>
        <w:spacing w:after="120" w:line="240" w:lineRule="auto"/>
        <w:rPr>
          <w:i/>
        </w:rPr>
      </w:pPr>
      <w:r w:rsidRPr="00E1067B">
        <w:rPr>
          <w:i/>
        </w:rPr>
        <w:t>Mines Rescue Stations or Bases are designed and constructed to match the needs o</w:t>
      </w:r>
      <w:r w:rsidR="00E80C25">
        <w:rPr>
          <w:i/>
        </w:rPr>
        <w:t>f</w:t>
      </w:r>
      <w:r w:rsidRPr="00E1067B">
        <w:rPr>
          <w:i/>
        </w:rPr>
        <w:t xml:space="preserve"> the MRS organisation.</w:t>
      </w:r>
    </w:p>
    <w:p w:rsidR="00BC0ADE" w:rsidRDefault="00BC0ADE" w:rsidP="009F27E6">
      <w:pPr>
        <w:spacing w:after="120" w:line="240" w:lineRule="auto"/>
        <w:rPr>
          <w:i/>
        </w:rPr>
      </w:pPr>
    </w:p>
    <w:p w:rsidR="00BC0ADE" w:rsidRPr="00E1067B" w:rsidRDefault="00342936" w:rsidP="009F27E6">
      <w:pPr>
        <w:spacing w:after="120" w:line="240" w:lineRule="auto"/>
        <w:rPr>
          <w:i/>
        </w:rPr>
      </w:pPr>
      <w:r>
        <w:rPr>
          <w:rFonts w:ascii="Arial" w:hAnsi="Arial" w:cs="Arial"/>
          <w:noProof/>
          <w:lang w:eastAsia="en-NZ"/>
        </w:rPr>
        <w:lastRenderedPageBreak/>
        <w:drawing>
          <wp:inline distT="0" distB="0" distL="0" distR="0" wp14:anchorId="29580B83" wp14:editId="31BE6C58">
            <wp:extent cx="2557780" cy="1922089"/>
            <wp:effectExtent l="0" t="0" r="0" b="2540"/>
            <wp:docPr id="1" name="Picture 1" descr="PA22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2200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7780" cy="1922089"/>
                    </a:xfrm>
                    <a:prstGeom prst="rect">
                      <a:avLst/>
                    </a:prstGeom>
                    <a:noFill/>
                    <a:ln>
                      <a:noFill/>
                    </a:ln>
                  </pic:spPr>
                </pic:pic>
              </a:graphicData>
            </a:graphic>
          </wp:inline>
        </w:drawing>
      </w:r>
    </w:p>
    <w:p w:rsidR="00996CD3" w:rsidRDefault="00996CD3" w:rsidP="009F27E6">
      <w:pPr>
        <w:spacing w:after="120" w:line="240" w:lineRule="auto"/>
        <w:rPr>
          <w:b/>
          <w:sz w:val="18"/>
          <w:szCs w:val="18"/>
        </w:rPr>
      </w:pPr>
    </w:p>
    <w:p w:rsidR="00996CD3" w:rsidRDefault="00996CD3" w:rsidP="009F27E6">
      <w:pPr>
        <w:spacing w:after="120" w:line="240" w:lineRule="auto"/>
        <w:rPr>
          <w:b/>
          <w:sz w:val="18"/>
          <w:szCs w:val="18"/>
        </w:rPr>
      </w:pPr>
    </w:p>
    <w:p w:rsidR="00996CD3" w:rsidRDefault="00996CD3" w:rsidP="009F27E6">
      <w:pPr>
        <w:spacing w:after="120" w:line="240" w:lineRule="auto"/>
        <w:rPr>
          <w:b/>
          <w:sz w:val="18"/>
          <w:szCs w:val="18"/>
        </w:rPr>
      </w:pPr>
    </w:p>
    <w:p w:rsidR="00996CD3" w:rsidRDefault="00996CD3" w:rsidP="009F27E6">
      <w:pPr>
        <w:spacing w:after="120" w:line="240" w:lineRule="auto"/>
        <w:rPr>
          <w:b/>
          <w:sz w:val="18"/>
          <w:szCs w:val="18"/>
        </w:rPr>
      </w:pPr>
    </w:p>
    <w:p w:rsidR="00996CD3" w:rsidRDefault="00996CD3" w:rsidP="009F27E6">
      <w:pPr>
        <w:spacing w:after="120" w:line="240" w:lineRule="auto"/>
        <w:sectPr w:rsidR="00996CD3" w:rsidSect="0058719A">
          <w:type w:val="continuous"/>
          <w:pgSz w:w="11906" w:h="16838"/>
          <w:pgMar w:top="1440" w:right="1274" w:bottom="1440" w:left="1701" w:header="708" w:footer="708" w:gutter="0"/>
          <w:cols w:num="2" w:space="708"/>
          <w:docGrid w:linePitch="360"/>
        </w:sectPr>
      </w:pPr>
    </w:p>
    <w:p w:rsidR="00FD0A11" w:rsidRDefault="00FD0A11" w:rsidP="009F27E6">
      <w:pPr>
        <w:spacing w:after="120" w:line="240" w:lineRule="auto"/>
      </w:pPr>
      <w:r>
        <w:rPr>
          <w:noProof/>
          <w:lang w:eastAsia="en-NZ"/>
        </w:rPr>
        <w:lastRenderedPageBreak/>
        <w:drawing>
          <wp:inline distT="0" distB="0" distL="0" distR="0" wp14:anchorId="038204BB" wp14:editId="2DFC240B">
            <wp:extent cx="2552700" cy="1914525"/>
            <wp:effectExtent l="0" t="0" r="0" b="9525"/>
            <wp:docPr id="10242" name="Picture 2" descr="C:\Documents and Settings\Trevor.MINESRESCUE\My Documents\My Pictures\RESCUE HELICOPTER.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242" name="Picture 2" descr="C:\Documents and Settings\Trevor.MINESRESCUE\My Documents\My Pictures\RESCUE HELICOPTER.jpg"/>
                    <pic:cNvPicPr>
                      <a:picLocks noGrp="1"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7522" cy="1918141"/>
                    </a:xfrm>
                    <a:prstGeom prst="rect">
                      <a:avLst/>
                    </a:prstGeom>
                    <a:noFill/>
                    <a:ln>
                      <a:noFill/>
                    </a:ln>
                    <a:extLst/>
                  </pic:spPr>
                </pic:pic>
              </a:graphicData>
            </a:graphic>
          </wp:inline>
        </w:drawing>
      </w:r>
    </w:p>
    <w:p w:rsidR="00CB26A5" w:rsidRDefault="003323F3" w:rsidP="00782D8C">
      <w:pPr>
        <w:spacing w:after="120" w:line="240" w:lineRule="auto"/>
        <w:ind w:left="567" w:hanging="567"/>
        <w:rPr>
          <w:b/>
        </w:rPr>
        <w:sectPr w:rsidR="00CB26A5" w:rsidSect="003323F3">
          <w:type w:val="continuous"/>
          <w:pgSz w:w="11906" w:h="16838"/>
          <w:pgMar w:top="1440" w:right="1440" w:bottom="1440" w:left="1701" w:header="708" w:footer="708" w:gutter="0"/>
          <w:cols w:num="2" w:space="543"/>
          <w:docGrid w:linePitch="360"/>
        </w:sectPr>
      </w:pPr>
      <w:r>
        <w:rPr>
          <w:b/>
          <w:noProof/>
          <w:lang w:eastAsia="en-NZ"/>
        </w:rPr>
        <w:lastRenderedPageBreak/>
        <w:drawing>
          <wp:inline distT="0" distB="0" distL="0" distR="0">
            <wp:extent cx="2557780" cy="1917654"/>
            <wp:effectExtent l="0" t="0" r="0" b="6985"/>
            <wp:docPr id="2" name="Picture 2" descr="C:\Users\User\AppData\Local\Microsoft\Windows\Temporary Internet Files\Content.Outlook\YOCQ0JQ7\P9180262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AppData\Local\Microsoft\Windows\Temporary Internet Files\Content.Outlook\YOCQ0JQ7\P9180262 (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7780" cy="1917654"/>
                    </a:xfrm>
                    <a:prstGeom prst="rect">
                      <a:avLst/>
                    </a:prstGeom>
                    <a:noFill/>
                    <a:ln>
                      <a:noFill/>
                    </a:ln>
                  </pic:spPr>
                </pic:pic>
              </a:graphicData>
            </a:graphic>
          </wp:inline>
        </w:drawing>
      </w:r>
    </w:p>
    <w:p w:rsidR="00CB26A5" w:rsidRPr="0058719A" w:rsidRDefault="00CB26A5" w:rsidP="00CB26A5">
      <w:pPr>
        <w:spacing w:after="120" w:line="240" w:lineRule="auto"/>
        <w:ind w:left="567" w:hanging="567"/>
        <w:rPr>
          <w:b/>
          <w:sz w:val="18"/>
          <w:szCs w:val="18"/>
        </w:rPr>
      </w:pPr>
      <w:r w:rsidRPr="0058719A">
        <w:rPr>
          <w:b/>
          <w:sz w:val="18"/>
          <w:szCs w:val="18"/>
        </w:rPr>
        <w:lastRenderedPageBreak/>
        <w:t>Rescue helicopter – West Coast NZ</w:t>
      </w:r>
      <w:r w:rsidR="003323F3" w:rsidRPr="0058719A">
        <w:rPr>
          <w:b/>
          <w:sz w:val="18"/>
          <w:szCs w:val="18"/>
        </w:rPr>
        <w:t xml:space="preserve">                                                    Mines Rescue Truck – Rapahoe Station West Coast NZ                                                            </w:t>
      </w:r>
    </w:p>
    <w:p w:rsidR="00314F9D" w:rsidRDefault="00314F9D" w:rsidP="00782D8C">
      <w:pPr>
        <w:spacing w:after="120" w:line="240" w:lineRule="auto"/>
        <w:ind w:left="567" w:hanging="567"/>
        <w:rPr>
          <w:b/>
        </w:rPr>
        <w:sectPr w:rsidR="00314F9D" w:rsidSect="00996CD3">
          <w:type w:val="continuous"/>
          <w:pgSz w:w="11906" w:h="16838"/>
          <w:pgMar w:top="1440" w:right="1440" w:bottom="1440" w:left="1701" w:header="708" w:footer="708" w:gutter="0"/>
          <w:cols w:space="708"/>
          <w:docGrid w:linePitch="360"/>
        </w:sectPr>
      </w:pPr>
    </w:p>
    <w:p w:rsidR="00CB26A5" w:rsidRPr="00E1067B" w:rsidRDefault="00314F9D" w:rsidP="00314F9D">
      <w:pPr>
        <w:spacing w:after="120" w:line="240" w:lineRule="auto"/>
        <w:rPr>
          <w:i/>
        </w:rPr>
      </w:pPr>
      <w:r w:rsidRPr="00E1067B">
        <w:rPr>
          <w:i/>
        </w:rPr>
        <w:lastRenderedPageBreak/>
        <w:t xml:space="preserve">Transport options </w:t>
      </w:r>
      <w:r w:rsidR="00E80C25">
        <w:rPr>
          <w:i/>
        </w:rPr>
        <w:t>will</w:t>
      </w:r>
      <w:r w:rsidRPr="00E1067B">
        <w:rPr>
          <w:i/>
        </w:rPr>
        <w:t xml:space="preserve"> be varied and will depend upon the locality, the distance to be travelled and the terrain. </w:t>
      </w:r>
      <w:r w:rsidR="00433E36">
        <w:rPr>
          <w:i/>
        </w:rPr>
        <w:t>Selection of four wheel drive and/or highway vehicles is</w:t>
      </w:r>
      <w:r w:rsidR="00E80C25">
        <w:rPr>
          <w:i/>
        </w:rPr>
        <w:t xml:space="preserve"> dependent on mine type and locality.</w:t>
      </w:r>
    </w:p>
    <w:p w:rsidR="00314F9D" w:rsidRPr="00E1067B" w:rsidRDefault="00314F9D" w:rsidP="00314F9D">
      <w:pPr>
        <w:spacing w:after="120" w:line="240" w:lineRule="auto"/>
        <w:rPr>
          <w:i/>
        </w:rPr>
      </w:pPr>
      <w:r w:rsidRPr="00E1067B">
        <w:rPr>
          <w:i/>
        </w:rPr>
        <w:t>Helicopters are very good for flying to remote areas and into mountainous and bush clad country but they can be weather restricted.</w:t>
      </w:r>
    </w:p>
    <w:p w:rsidR="00314F9D" w:rsidRDefault="00314F9D" w:rsidP="00782D8C">
      <w:pPr>
        <w:spacing w:after="120" w:line="240" w:lineRule="auto"/>
        <w:ind w:left="567" w:hanging="567"/>
        <w:rPr>
          <w:b/>
        </w:rPr>
      </w:pPr>
    </w:p>
    <w:p w:rsidR="00314F9D" w:rsidRDefault="003F2919" w:rsidP="003F2919">
      <w:pPr>
        <w:spacing w:after="120" w:line="240" w:lineRule="auto"/>
        <w:ind w:left="567" w:hanging="567"/>
        <w:rPr>
          <w:b/>
        </w:rPr>
      </w:pPr>
      <w:r>
        <w:rPr>
          <w:b/>
          <w:noProof/>
          <w:lang w:eastAsia="en-NZ"/>
        </w:rPr>
        <w:lastRenderedPageBreak/>
        <w:drawing>
          <wp:inline distT="0" distB="0" distL="0" distR="0" wp14:anchorId="28472A20" wp14:editId="4D27D5EE">
            <wp:extent cx="2557780" cy="1918335"/>
            <wp:effectExtent l="0" t="0" r="0" b="5715"/>
            <wp:docPr id="6" name="Picture 6" descr="C:\Users\User\Pictures\Vehicles &amp; MRS 2013\P10004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Vehicles &amp; MRS 2013\P1000407.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7780" cy="1918335"/>
                    </a:xfrm>
                    <a:prstGeom prst="rect">
                      <a:avLst/>
                    </a:prstGeom>
                    <a:noFill/>
                    <a:ln>
                      <a:noFill/>
                    </a:ln>
                  </pic:spPr>
                </pic:pic>
              </a:graphicData>
            </a:graphic>
          </wp:inline>
        </w:drawing>
      </w:r>
    </w:p>
    <w:p w:rsidR="00314F9D" w:rsidRPr="0058719A" w:rsidRDefault="00314F9D" w:rsidP="00314F9D">
      <w:pPr>
        <w:spacing w:after="120" w:line="240" w:lineRule="auto"/>
        <w:ind w:left="567" w:hanging="567"/>
        <w:rPr>
          <w:b/>
          <w:sz w:val="18"/>
          <w:szCs w:val="18"/>
        </w:rPr>
      </w:pPr>
      <w:r w:rsidRPr="0058719A">
        <w:rPr>
          <w:b/>
          <w:sz w:val="18"/>
          <w:szCs w:val="18"/>
        </w:rPr>
        <w:t xml:space="preserve">Mines Rescue Utility – Rapahoe Station </w:t>
      </w:r>
    </w:p>
    <w:p w:rsidR="00314F9D" w:rsidRDefault="00314F9D" w:rsidP="00782D8C">
      <w:pPr>
        <w:spacing w:after="120" w:line="240" w:lineRule="auto"/>
        <w:ind w:left="567" w:hanging="567"/>
        <w:rPr>
          <w:b/>
        </w:rPr>
      </w:pPr>
    </w:p>
    <w:p w:rsidR="00314F9D" w:rsidRDefault="00314F9D" w:rsidP="00782D8C">
      <w:pPr>
        <w:spacing w:after="120" w:line="240" w:lineRule="auto"/>
        <w:ind w:left="567" w:hanging="567"/>
        <w:rPr>
          <w:b/>
        </w:rPr>
        <w:sectPr w:rsidR="00314F9D" w:rsidSect="00314F9D">
          <w:type w:val="continuous"/>
          <w:pgSz w:w="11906" w:h="16838"/>
          <w:pgMar w:top="1440" w:right="1440" w:bottom="1440" w:left="1701" w:header="708" w:footer="708" w:gutter="0"/>
          <w:cols w:num="2" w:space="708"/>
          <w:docGrid w:linePitch="360"/>
        </w:sectPr>
      </w:pPr>
    </w:p>
    <w:p w:rsidR="00BF699A" w:rsidRPr="00782D8C" w:rsidRDefault="004A3066" w:rsidP="00782D8C">
      <w:pPr>
        <w:spacing w:after="120" w:line="240" w:lineRule="auto"/>
        <w:ind w:left="567" w:hanging="567"/>
        <w:rPr>
          <w:b/>
        </w:rPr>
      </w:pPr>
      <w:r>
        <w:rPr>
          <w:b/>
        </w:rPr>
        <w:lastRenderedPageBreak/>
        <w:t>4</w:t>
      </w:r>
      <w:r w:rsidR="00782D8C" w:rsidRPr="00782D8C">
        <w:rPr>
          <w:b/>
        </w:rPr>
        <w:t>.4.2</w:t>
      </w:r>
      <w:r w:rsidR="00782D8C" w:rsidRPr="00782D8C">
        <w:rPr>
          <w:b/>
        </w:rPr>
        <w:tab/>
      </w:r>
      <w:r w:rsidR="00BF699A" w:rsidRPr="00782D8C">
        <w:rPr>
          <w:b/>
        </w:rPr>
        <w:t>Transport</w:t>
      </w:r>
    </w:p>
    <w:p w:rsidR="00782D8C" w:rsidRDefault="00782D8C" w:rsidP="00782D8C">
      <w:pPr>
        <w:spacing w:after="120" w:line="240" w:lineRule="auto"/>
      </w:pPr>
      <w:r>
        <w:t>All MRS require land transport capability. The type and size of vehicle is dependent on the specific needs but there are fundamental requirements for any MRS fleet:</w:t>
      </w:r>
    </w:p>
    <w:p w:rsidR="00782D8C" w:rsidRDefault="00782D8C" w:rsidP="00D84FB4">
      <w:pPr>
        <w:pStyle w:val="ListParagraph"/>
        <w:numPr>
          <w:ilvl w:val="0"/>
          <w:numId w:val="17"/>
        </w:numPr>
        <w:spacing w:after="120" w:line="240" w:lineRule="auto"/>
        <w:ind w:left="1134" w:hanging="774"/>
      </w:pPr>
      <w:r>
        <w:lastRenderedPageBreak/>
        <w:t xml:space="preserve">Vehicles </w:t>
      </w:r>
      <w:r w:rsidR="00D84FB4">
        <w:t xml:space="preserve">are </w:t>
      </w:r>
      <w:r>
        <w:t>designed and appropriate for the terrain and distances to be covered</w:t>
      </w:r>
      <w:r w:rsidR="00BC0ADE">
        <w:t>,</w:t>
      </w:r>
      <w:r>
        <w:t xml:space="preserve"> and </w:t>
      </w:r>
      <w:r w:rsidR="004A3066">
        <w:t xml:space="preserve">must be </w:t>
      </w:r>
      <w:r>
        <w:t>capable of transporting the brigadesmen and equipment to the emergency</w:t>
      </w:r>
      <w:r w:rsidR="00A43897">
        <w:t>.</w:t>
      </w:r>
    </w:p>
    <w:p w:rsidR="00782D8C" w:rsidRDefault="00D84FB4" w:rsidP="00D84FB4">
      <w:pPr>
        <w:pStyle w:val="ListParagraph"/>
        <w:numPr>
          <w:ilvl w:val="0"/>
          <w:numId w:val="17"/>
        </w:numPr>
        <w:spacing w:after="120" w:line="240" w:lineRule="auto"/>
        <w:ind w:left="1134" w:hanging="774"/>
      </w:pPr>
      <w:r>
        <w:t>V</w:t>
      </w:r>
      <w:r w:rsidR="00782D8C">
        <w:t xml:space="preserve">ehicles have to be maintained to roadworthy status for the respective country and </w:t>
      </w:r>
      <w:r w:rsidR="00E80C25">
        <w:t>be</w:t>
      </w:r>
      <w:r w:rsidR="00782D8C">
        <w:t xml:space="preserve"> issued </w:t>
      </w:r>
      <w:r w:rsidR="00E80C25">
        <w:t>with</w:t>
      </w:r>
      <w:r>
        <w:t xml:space="preserve"> </w:t>
      </w:r>
      <w:r w:rsidR="00782D8C">
        <w:t>the appropriate statutory certificate of road worthiness</w:t>
      </w:r>
      <w:r w:rsidR="00A43897">
        <w:t>.</w:t>
      </w:r>
    </w:p>
    <w:p w:rsidR="00782D8C" w:rsidRDefault="00D84FB4" w:rsidP="00D84FB4">
      <w:pPr>
        <w:pStyle w:val="ListParagraph"/>
        <w:numPr>
          <w:ilvl w:val="0"/>
          <w:numId w:val="17"/>
        </w:numPr>
        <w:spacing w:after="120" w:line="240" w:lineRule="auto"/>
        <w:ind w:left="1134" w:hanging="774"/>
      </w:pPr>
      <w:r>
        <w:t>V</w:t>
      </w:r>
      <w:r w:rsidR="00782D8C">
        <w:t xml:space="preserve">ehicle drivers must hold the correct licencing as required for the country and must be trained and competent in operating all </w:t>
      </w:r>
      <w:r>
        <w:t>features</w:t>
      </w:r>
      <w:r w:rsidR="00782D8C">
        <w:t xml:space="preserve"> </w:t>
      </w:r>
      <w:r>
        <w:t xml:space="preserve">and attachments </w:t>
      </w:r>
      <w:r w:rsidR="00782D8C">
        <w:t>of the vehicle</w:t>
      </w:r>
      <w:r w:rsidR="00A43897">
        <w:t>.</w:t>
      </w:r>
    </w:p>
    <w:p w:rsidR="00D84FB4" w:rsidRDefault="00D84FB4" w:rsidP="00D84FB4">
      <w:pPr>
        <w:pStyle w:val="ListParagraph"/>
        <w:numPr>
          <w:ilvl w:val="0"/>
          <w:numId w:val="17"/>
        </w:numPr>
        <w:spacing w:after="120" w:line="240" w:lineRule="auto"/>
        <w:ind w:left="1134" w:hanging="774"/>
      </w:pPr>
      <w:r>
        <w:t>Each MRS Station or Base should have a maintenance programme for each vehicle and a replacement policy for upgrade of the fleet to ensure reliability and technical relevance</w:t>
      </w:r>
      <w:r w:rsidR="00A43897">
        <w:t>.</w:t>
      </w:r>
    </w:p>
    <w:p w:rsidR="00D84FB4" w:rsidRDefault="00D84FB4" w:rsidP="00D84FB4">
      <w:pPr>
        <w:pStyle w:val="ListParagraph"/>
        <w:numPr>
          <w:ilvl w:val="0"/>
          <w:numId w:val="17"/>
        </w:numPr>
        <w:spacing w:after="120" w:line="240" w:lineRule="auto"/>
        <w:ind w:left="1134" w:hanging="774"/>
      </w:pPr>
      <w:r>
        <w:t>Vehicles should be equipped with the appropriate flashing beacons and/or sirens, radio transmission (RT) units and other equipment/instruments for emergency response and for access to mine sites within the MRS jurisdiction</w:t>
      </w:r>
      <w:r w:rsidR="00A43897">
        <w:t>.</w:t>
      </w:r>
    </w:p>
    <w:p w:rsidR="00BC7984" w:rsidRDefault="00BC7984" w:rsidP="00D84FB4">
      <w:pPr>
        <w:pStyle w:val="ListParagraph"/>
        <w:numPr>
          <w:ilvl w:val="0"/>
          <w:numId w:val="17"/>
        </w:numPr>
        <w:spacing w:after="120" w:line="240" w:lineRule="auto"/>
        <w:ind w:left="1134" w:hanging="774"/>
      </w:pPr>
      <w:r>
        <w:t xml:space="preserve">Facility for, and established relationships </w:t>
      </w:r>
      <w:r w:rsidR="00E80C25">
        <w:t xml:space="preserve">should be </w:t>
      </w:r>
      <w:r>
        <w:t>maintained with other MRS Stations/Bases domestically or internationally, where support teams, and equipment can be mobilised and transported in at short notice.</w:t>
      </w:r>
    </w:p>
    <w:p w:rsidR="00314F9D" w:rsidRDefault="00314F9D" w:rsidP="00D84FB4">
      <w:pPr>
        <w:pStyle w:val="ListParagraph"/>
        <w:numPr>
          <w:ilvl w:val="0"/>
          <w:numId w:val="17"/>
        </w:numPr>
        <w:spacing w:after="120" w:line="240" w:lineRule="auto"/>
        <w:ind w:left="1134" w:hanging="774"/>
      </w:pPr>
      <w:r>
        <w:t xml:space="preserve">Where helicopter emergency transport is used, the </w:t>
      </w:r>
      <w:r w:rsidR="00E80C25">
        <w:t>IMR</w:t>
      </w:r>
      <w:r>
        <w:t xml:space="preserve">COP should include </w:t>
      </w:r>
      <w:r w:rsidR="00E80C25">
        <w:t xml:space="preserve">selected </w:t>
      </w:r>
      <w:r>
        <w:t xml:space="preserve">MRS teams </w:t>
      </w:r>
      <w:r w:rsidR="00E80C25">
        <w:t>undergoing</w:t>
      </w:r>
      <w:r>
        <w:t xml:space="preserve"> helicopter induction training (the basic induction is generally universal). </w:t>
      </w:r>
    </w:p>
    <w:p w:rsidR="00191EBA" w:rsidRDefault="00191EBA" w:rsidP="00D84FB4">
      <w:pPr>
        <w:spacing w:after="120" w:line="240" w:lineRule="auto"/>
        <w:ind w:left="567" w:hanging="567"/>
        <w:rPr>
          <w:b/>
        </w:rPr>
      </w:pPr>
    </w:p>
    <w:p w:rsidR="00BF699A" w:rsidRPr="00D84FB4" w:rsidRDefault="004A3066" w:rsidP="00D84FB4">
      <w:pPr>
        <w:spacing w:after="120" w:line="240" w:lineRule="auto"/>
        <w:ind w:left="567" w:hanging="567"/>
        <w:rPr>
          <w:b/>
        </w:rPr>
      </w:pPr>
      <w:r>
        <w:rPr>
          <w:b/>
        </w:rPr>
        <w:t>4</w:t>
      </w:r>
      <w:r w:rsidR="00D84FB4" w:rsidRPr="00D84FB4">
        <w:rPr>
          <w:b/>
        </w:rPr>
        <w:t>.4.3</w:t>
      </w:r>
      <w:r w:rsidR="00D84FB4" w:rsidRPr="00D84FB4">
        <w:rPr>
          <w:b/>
        </w:rPr>
        <w:tab/>
      </w:r>
      <w:r w:rsidR="00A77700">
        <w:rPr>
          <w:b/>
        </w:rPr>
        <w:t xml:space="preserve">Station Plans and </w:t>
      </w:r>
      <w:r w:rsidR="00BF699A" w:rsidRPr="00D84FB4">
        <w:rPr>
          <w:b/>
        </w:rPr>
        <w:t>Equipment</w:t>
      </w:r>
    </w:p>
    <w:p w:rsidR="00D84FB4" w:rsidRDefault="00D84FB4" w:rsidP="00D84FB4">
      <w:pPr>
        <w:spacing w:after="120" w:line="240" w:lineRule="auto"/>
      </w:pPr>
      <w:r>
        <w:t>Each MRS Station or Base should be equipped with plant &amp; equipment necessary to ensure suitable training and serv</w:t>
      </w:r>
      <w:r w:rsidR="00A77700">
        <w:t>i</w:t>
      </w:r>
      <w:r>
        <w:t>cing of MRS personnel and equipment</w:t>
      </w:r>
      <w:r w:rsidR="00A77700">
        <w:t xml:space="preserve">, and to ensure capability to respond to each mine’s needs within the MRS area of jurisdiction. </w:t>
      </w:r>
    </w:p>
    <w:p w:rsidR="00A77700" w:rsidRDefault="00A77700" w:rsidP="005227D7">
      <w:pPr>
        <w:pStyle w:val="ListParagraph"/>
        <w:numPr>
          <w:ilvl w:val="0"/>
          <w:numId w:val="18"/>
        </w:numPr>
        <w:spacing w:after="120" w:line="240" w:lineRule="auto"/>
        <w:ind w:left="1134" w:hanging="708"/>
      </w:pPr>
      <w:r>
        <w:t>Mine plans such as:</w:t>
      </w:r>
    </w:p>
    <w:p w:rsidR="00A77700" w:rsidRDefault="00A77700" w:rsidP="005227D7">
      <w:pPr>
        <w:pStyle w:val="ListParagraph"/>
        <w:numPr>
          <w:ilvl w:val="2"/>
          <w:numId w:val="18"/>
        </w:numPr>
        <w:spacing w:after="120" w:line="240" w:lineRule="auto"/>
        <w:ind w:hanging="382"/>
      </w:pPr>
      <w:r>
        <w:t xml:space="preserve">ventilation </w:t>
      </w:r>
      <w:r w:rsidR="00A43897">
        <w:t xml:space="preserve">circuits </w:t>
      </w:r>
      <w:r>
        <w:t>and ventilation control devices (VCD)</w:t>
      </w:r>
      <w:r w:rsidR="00E80C25">
        <w:t xml:space="preserve"> -</w:t>
      </w:r>
      <w:r w:rsidR="00A43897">
        <w:t xml:space="preserve"> </w:t>
      </w:r>
      <w:r>
        <w:t xml:space="preserve"> locations and specifications</w:t>
      </w:r>
      <w:r w:rsidR="00A43897">
        <w:t>;</w:t>
      </w:r>
    </w:p>
    <w:p w:rsidR="00A77700" w:rsidRDefault="00A77700" w:rsidP="005227D7">
      <w:pPr>
        <w:pStyle w:val="ListParagraph"/>
        <w:numPr>
          <w:ilvl w:val="2"/>
          <w:numId w:val="18"/>
        </w:numPr>
        <w:spacing w:after="120" w:line="240" w:lineRule="auto"/>
        <w:ind w:hanging="382"/>
      </w:pPr>
      <w:r>
        <w:t>electrical, compressed air and water reticulation</w:t>
      </w:r>
      <w:r w:rsidR="00A43897">
        <w:t>;</w:t>
      </w:r>
    </w:p>
    <w:p w:rsidR="00A77700" w:rsidRDefault="00A77700" w:rsidP="005227D7">
      <w:pPr>
        <w:pStyle w:val="ListParagraph"/>
        <w:numPr>
          <w:ilvl w:val="2"/>
          <w:numId w:val="18"/>
        </w:numPr>
        <w:spacing w:after="120" w:line="240" w:lineRule="auto"/>
        <w:ind w:hanging="382"/>
      </w:pPr>
      <w:r>
        <w:t>emergency features and services, including escape routes, refuges, self-rescuer stations, CABA stations, escape lines,</w:t>
      </w:r>
      <w:r w:rsidR="00A43897">
        <w:t xml:space="preserve"> fire fighting equipment;</w:t>
      </w:r>
    </w:p>
    <w:p w:rsidR="00A43897" w:rsidRDefault="00A77700" w:rsidP="005227D7">
      <w:pPr>
        <w:pStyle w:val="ListParagraph"/>
        <w:numPr>
          <w:ilvl w:val="2"/>
          <w:numId w:val="18"/>
        </w:numPr>
        <w:spacing w:after="120" w:line="240" w:lineRule="auto"/>
        <w:ind w:hanging="382"/>
      </w:pPr>
      <w:r>
        <w:t>inertisation capability and preparato</w:t>
      </w:r>
      <w:r w:rsidR="005227D7">
        <w:t>ry</w:t>
      </w:r>
      <w:r>
        <w:t xml:space="preserve"> seal locations</w:t>
      </w:r>
      <w:r w:rsidR="00A43897">
        <w:t>;</w:t>
      </w:r>
      <w:r>
        <w:t xml:space="preserve"> and </w:t>
      </w:r>
    </w:p>
    <w:p w:rsidR="00D84FB4" w:rsidRDefault="00A43897" w:rsidP="005227D7">
      <w:pPr>
        <w:pStyle w:val="ListParagraph"/>
        <w:numPr>
          <w:ilvl w:val="2"/>
          <w:numId w:val="18"/>
        </w:numPr>
        <w:spacing w:after="120" w:line="240" w:lineRule="auto"/>
        <w:ind w:hanging="382"/>
      </w:pPr>
      <w:r>
        <w:t xml:space="preserve">any </w:t>
      </w:r>
      <w:r w:rsidR="00A77700">
        <w:t xml:space="preserve">other plans deemed relevant by the </w:t>
      </w:r>
      <w:r w:rsidR="004A3066">
        <w:t xml:space="preserve">particular </w:t>
      </w:r>
      <w:r w:rsidR="00A77700">
        <w:t xml:space="preserve">MRS.  </w:t>
      </w:r>
    </w:p>
    <w:p w:rsidR="00C03D2C" w:rsidRDefault="00A77700" w:rsidP="005227D7">
      <w:pPr>
        <w:pStyle w:val="ListParagraph"/>
        <w:numPr>
          <w:ilvl w:val="0"/>
          <w:numId w:val="18"/>
        </w:numPr>
        <w:spacing w:after="120" w:line="240" w:lineRule="auto"/>
        <w:ind w:left="1134" w:hanging="708"/>
      </w:pPr>
      <w:r>
        <w:t>Breathing apparatus</w:t>
      </w:r>
      <w:r w:rsidR="00C03D2C">
        <w:t xml:space="preserve"> (BA) and BA testing units</w:t>
      </w:r>
      <w:r w:rsidR="00A43897">
        <w:t>.</w:t>
      </w:r>
    </w:p>
    <w:p w:rsidR="00A77700" w:rsidRDefault="00C03D2C" w:rsidP="005227D7">
      <w:pPr>
        <w:pStyle w:val="ListParagraph"/>
        <w:numPr>
          <w:ilvl w:val="0"/>
          <w:numId w:val="18"/>
        </w:numPr>
        <w:spacing w:after="120" w:line="240" w:lineRule="auto"/>
        <w:ind w:left="1134" w:hanging="708"/>
      </w:pPr>
      <w:r>
        <w:t>Facility and equipment for cleaning and maintaining BA and other equipment</w:t>
      </w:r>
      <w:r w:rsidR="00A43897">
        <w:t>:</w:t>
      </w:r>
    </w:p>
    <w:p w:rsidR="00A43897" w:rsidRDefault="00155ED2" w:rsidP="005227D7">
      <w:pPr>
        <w:pStyle w:val="ListParagraph"/>
        <w:numPr>
          <w:ilvl w:val="2"/>
          <w:numId w:val="18"/>
        </w:numPr>
        <w:spacing w:after="120" w:line="240" w:lineRule="auto"/>
        <w:ind w:hanging="382"/>
      </w:pPr>
      <w:r>
        <w:t>benches for dismantling/reassemble</w:t>
      </w:r>
      <w:r w:rsidR="00A43897">
        <w:t>;</w:t>
      </w:r>
    </w:p>
    <w:p w:rsidR="00155ED2" w:rsidRDefault="00155ED2" w:rsidP="005227D7">
      <w:pPr>
        <w:pStyle w:val="ListParagraph"/>
        <w:numPr>
          <w:ilvl w:val="2"/>
          <w:numId w:val="18"/>
        </w:numPr>
        <w:spacing w:after="120" w:line="240" w:lineRule="auto"/>
        <w:ind w:hanging="382"/>
      </w:pPr>
      <w:r>
        <w:t>washing and ster</w:t>
      </w:r>
      <w:r w:rsidR="00A43897">
        <w:t>i</w:t>
      </w:r>
      <w:r>
        <w:t>lising</w:t>
      </w:r>
      <w:r w:rsidR="00A43897">
        <w:t>;</w:t>
      </w:r>
    </w:p>
    <w:p w:rsidR="00155ED2" w:rsidRDefault="00155ED2" w:rsidP="005227D7">
      <w:pPr>
        <w:pStyle w:val="ListParagraph"/>
        <w:numPr>
          <w:ilvl w:val="2"/>
          <w:numId w:val="18"/>
        </w:numPr>
        <w:spacing w:after="120" w:line="240" w:lineRule="auto"/>
        <w:ind w:hanging="382"/>
      </w:pPr>
      <w:r>
        <w:t>drying facility</w:t>
      </w:r>
      <w:r w:rsidR="00A43897">
        <w:t>;</w:t>
      </w:r>
    </w:p>
    <w:p w:rsidR="00155ED2" w:rsidRDefault="00155ED2" w:rsidP="005227D7">
      <w:pPr>
        <w:pStyle w:val="ListParagraph"/>
        <w:numPr>
          <w:ilvl w:val="2"/>
          <w:numId w:val="18"/>
        </w:numPr>
        <w:spacing w:after="120" w:line="240" w:lineRule="auto"/>
        <w:ind w:hanging="382"/>
      </w:pPr>
      <w:r>
        <w:t>repair parts and instruments</w:t>
      </w:r>
      <w:r w:rsidR="00A43897">
        <w:t>;</w:t>
      </w:r>
    </w:p>
    <w:p w:rsidR="00155ED2" w:rsidRDefault="00155ED2" w:rsidP="005227D7">
      <w:pPr>
        <w:pStyle w:val="ListParagraph"/>
        <w:numPr>
          <w:ilvl w:val="2"/>
          <w:numId w:val="18"/>
        </w:numPr>
        <w:spacing w:after="120" w:line="240" w:lineRule="auto"/>
        <w:ind w:hanging="382"/>
      </w:pPr>
      <w:r>
        <w:t xml:space="preserve">essential part replacement store. </w:t>
      </w:r>
    </w:p>
    <w:p w:rsidR="00C03D2C" w:rsidRDefault="00C03D2C" w:rsidP="005227D7">
      <w:pPr>
        <w:pStyle w:val="ListParagraph"/>
        <w:numPr>
          <w:ilvl w:val="0"/>
          <w:numId w:val="18"/>
        </w:numPr>
        <w:spacing w:after="120" w:line="240" w:lineRule="auto"/>
        <w:ind w:left="1134" w:hanging="708"/>
      </w:pPr>
      <w:r>
        <w:t>Equipment maintenance and replacement programme which ensures:</w:t>
      </w:r>
    </w:p>
    <w:p w:rsidR="00C03D2C" w:rsidRPr="00C03D2C" w:rsidRDefault="00C03D2C" w:rsidP="005227D7">
      <w:pPr>
        <w:pStyle w:val="ListParagraph"/>
        <w:numPr>
          <w:ilvl w:val="1"/>
          <w:numId w:val="20"/>
        </w:numPr>
        <w:spacing w:after="120" w:line="240" w:lineRule="auto"/>
        <w:ind w:left="1843" w:hanging="425"/>
        <w:rPr>
          <w:rFonts w:ascii="Calibri" w:eastAsia="Times New Roman" w:hAnsi="Calibri" w:cs="Times New Roman"/>
          <w:lang w:bidi="en-US"/>
        </w:rPr>
      </w:pPr>
      <w:r w:rsidRPr="00C03D2C">
        <w:rPr>
          <w:rFonts w:ascii="Calibri" w:eastAsia="Times New Roman" w:hAnsi="Calibri" w:cs="Times New Roman"/>
          <w:lang w:bidi="en-US"/>
        </w:rPr>
        <w:t xml:space="preserve">equipment is </w:t>
      </w:r>
      <w:r w:rsidR="00062F12">
        <w:rPr>
          <w:rFonts w:ascii="Calibri" w:eastAsia="Times New Roman" w:hAnsi="Calibri" w:cs="Times New Roman"/>
          <w:lang w:bidi="en-US"/>
        </w:rPr>
        <w:t xml:space="preserve">of </w:t>
      </w:r>
      <w:r w:rsidRPr="00C03D2C">
        <w:rPr>
          <w:rFonts w:ascii="Calibri" w:eastAsia="Times New Roman" w:hAnsi="Calibri" w:cs="Times New Roman"/>
          <w:lang w:bidi="en-US"/>
        </w:rPr>
        <w:t xml:space="preserve">high quality, </w:t>
      </w:r>
      <w:r w:rsidR="00A43897">
        <w:rPr>
          <w:rFonts w:ascii="Calibri" w:eastAsia="Times New Roman" w:hAnsi="Calibri" w:cs="Times New Roman"/>
          <w:lang w:bidi="en-US"/>
        </w:rPr>
        <w:t>relevant</w:t>
      </w:r>
      <w:r w:rsidRPr="00C03D2C">
        <w:rPr>
          <w:rFonts w:ascii="Calibri" w:eastAsia="Times New Roman" w:hAnsi="Calibri" w:cs="Times New Roman"/>
          <w:lang w:bidi="en-US"/>
        </w:rPr>
        <w:t xml:space="preserve"> technology and designed for the task required</w:t>
      </w:r>
      <w:r w:rsidR="00A43897">
        <w:rPr>
          <w:rFonts w:ascii="Calibri" w:eastAsia="Times New Roman" w:hAnsi="Calibri" w:cs="Times New Roman"/>
          <w:lang w:bidi="en-US"/>
        </w:rPr>
        <w:t>;</w:t>
      </w:r>
    </w:p>
    <w:p w:rsidR="00C03D2C" w:rsidRPr="00C03D2C" w:rsidRDefault="00C03D2C" w:rsidP="005227D7">
      <w:pPr>
        <w:pStyle w:val="ListParagraph"/>
        <w:numPr>
          <w:ilvl w:val="1"/>
          <w:numId w:val="20"/>
        </w:numPr>
        <w:spacing w:after="120" w:line="240" w:lineRule="auto"/>
        <w:ind w:left="1843" w:hanging="425"/>
        <w:rPr>
          <w:rFonts w:ascii="Calibri" w:eastAsia="Times New Roman" w:hAnsi="Calibri" w:cs="Times New Roman"/>
          <w:lang w:bidi="en-US"/>
        </w:rPr>
      </w:pPr>
      <w:r>
        <w:rPr>
          <w:rFonts w:ascii="Calibri" w:eastAsia="Times New Roman" w:hAnsi="Calibri" w:cs="Times New Roman"/>
          <w:lang w:bidi="en-US"/>
        </w:rPr>
        <w:t>r</w:t>
      </w:r>
      <w:r w:rsidRPr="00C03D2C">
        <w:rPr>
          <w:rFonts w:ascii="Calibri" w:eastAsia="Times New Roman" w:hAnsi="Calibri" w:cs="Times New Roman"/>
          <w:lang w:bidi="en-US"/>
        </w:rPr>
        <w:t xml:space="preserve">eplacement and/or new equipment </w:t>
      </w:r>
      <w:r w:rsidR="00062F12">
        <w:rPr>
          <w:rFonts w:ascii="Calibri" w:eastAsia="Times New Roman" w:hAnsi="Calibri" w:cs="Times New Roman"/>
          <w:lang w:bidi="en-US"/>
        </w:rPr>
        <w:t xml:space="preserve">is </w:t>
      </w:r>
      <w:r w:rsidRPr="00C03D2C">
        <w:rPr>
          <w:rFonts w:ascii="Calibri" w:eastAsia="Times New Roman" w:hAnsi="Calibri" w:cs="Times New Roman"/>
          <w:lang w:bidi="en-US"/>
        </w:rPr>
        <w:t>checked for suitability, quality and robustness prior to purchase</w:t>
      </w:r>
      <w:r w:rsidR="00A43897">
        <w:rPr>
          <w:rFonts w:ascii="Calibri" w:eastAsia="Times New Roman" w:hAnsi="Calibri" w:cs="Times New Roman"/>
          <w:lang w:bidi="en-US"/>
        </w:rPr>
        <w:t>;</w:t>
      </w:r>
    </w:p>
    <w:p w:rsidR="00C03D2C" w:rsidRDefault="00C03D2C" w:rsidP="005227D7">
      <w:pPr>
        <w:pStyle w:val="ListParagraph"/>
        <w:numPr>
          <w:ilvl w:val="1"/>
          <w:numId w:val="20"/>
        </w:numPr>
        <w:spacing w:after="120" w:line="240" w:lineRule="auto"/>
        <w:ind w:left="1843" w:hanging="425"/>
        <w:rPr>
          <w:rFonts w:ascii="Calibri" w:eastAsia="Times New Roman" w:hAnsi="Calibri" w:cs="Times New Roman"/>
          <w:lang w:bidi="en-US"/>
        </w:rPr>
      </w:pPr>
      <w:r w:rsidRPr="00C03D2C">
        <w:rPr>
          <w:rFonts w:ascii="Calibri" w:eastAsia="Times New Roman" w:hAnsi="Calibri" w:cs="Times New Roman"/>
          <w:lang w:bidi="en-US"/>
        </w:rPr>
        <w:t>replacement parts capable of meeting the requirements without compromising the effectiveness and reliability of the equipment</w:t>
      </w:r>
      <w:r w:rsidR="00A43897">
        <w:rPr>
          <w:rFonts w:ascii="Calibri" w:eastAsia="Times New Roman" w:hAnsi="Calibri" w:cs="Times New Roman"/>
          <w:lang w:bidi="en-US"/>
        </w:rPr>
        <w:t>;</w:t>
      </w:r>
      <w:r w:rsidRPr="00C03D2C">
        <w:rPr>
          <w:rFonts w:ascii="Calibri" w:eastAsia="Times New Roman" w:hAnsi="Calibri" w:cs="Times New Roman"/>
          <w:lang w:bidi="en-US"/>
        </w:rPr>
        <w:t xml:space="preserve"> </w:t>
      </w:r>
    </w:p>
    <w:p w:rsidR="00C03D2C" w:rsidRPr="00C03D2C" w:rsidRDefault="00C03D2C" w:rsidP="005227D7">
      <w:pPr>
        <w:pStyle w:val="ListParagraph"/>
        <w:numPr>
          <w:ilvl w:val="1"/>
          <w:numId w:val="20"/>
        </w:numPr>
        <w:spacing w:after="120" w:line="240" w:lineRule="auto"/>
        <w:ind w:left="1843" w:hanging="425"/>
        <w:rPr>
          <w:rFonts w:ascii="Calibri" w:eastAsia="Times New Roman" w:hAnsi="Calibri" w:cs="Times New Roman"/>
          <w:lang w:bidi="en-US"/>
        </w:rPr>
      </w:pPr>
      <w:r w:rsidRPr="00C03D2C">
        <w:rPr>
          <w:rFonts w:ascii="Calibri" w:eastAsia="Times New Roman" w:hAnsi="Calibri" w:cs="Times New Roman"/>
          <w:lang w:bidi="en-US"/>
        </w:rPr>
        <w:t xml:space="preserve">equipment </w:t>
      </w:r>
      <w:r w:rsidR="00062F12">
        <w:rPr>
          <w:rFonts w:ascii="Calibri" w:eastAsia="Times New Roman" w:hAnsi="Calibri" w:cs="Times New Roman"/>
          <w:lang w:bidi="en-US"/>
        </w:rPr>
        <w:t xml:space="preserve"> </w:t>
      </w:r>
      <w:r w:rsidRPr="00C03D2C">
        <w:rPr>
          <w:rFonts w:ascii="Calibri" w:eastAsia="Times New Roman" w:hAnsi="Calibri" w:cs="Times New Roman"/>
          <w:lang w:bidi="en-US"/>
        </w:rPr>
        <w:t>maintained in a state of operational readiness</w:t>
      </w:r>
      <w:r w:rsidR="00A43897">
        <w:rPr>
          <w:rFonts w:ascii="Calibri" w:eastAsia="Times New Roman" w:hAnsi="Calibri" w:cs="Times New Roman"/>
          <w:lang w:bidi="en-US"/>
        </w:rPr>
        <w:t>;</w:t>
      </w:r>
    </w:p>
    <w:p w:rsidR="00C03D2C" w:rsidRPr="00C03D2C" w:rsidRDefault="00C03D2C" w:rsidP="005227D7">
      <w:pPr>
        <w:pStyle w:val="ListParagraph"/>
        <w:numPr>
          <w:ilvl w:val="2"/>
          <w:numId w:val="20"/>
        </w:numPr>
        <w:spacing w:after="120" w:line="240" w:lineRule="auto"/>
        <w:ind w:left="1843" w:hanging="425"/>
        <w:rPr>
          <w:rFonts w:ascii="Calibri" w:eastAsia="Times New Roman" w:hAnsi="Calibri" w:cs="Times New Roman"/>
          <w:lang w:bidi="en-US"/>
        </w:rPr>
      </w:pPr>
      <w:r>
        <w:rPr>
          <w:rFonts w:ascii="Calibri" w:eastAsia="Times New Roman" w:hAnsi="Calibri" w:cs="Times New Roman"/>
          <w:lang w:bidi="en-US"/>
        </w:rPr>
        <w:t>m</w:t>
      </w:r>
      <w:r w:rsidRPr="00C03D2C">
        <w:rPr>
          <w:rFonts w:ascii="Calibri" w:eastAsia="Times New Roman" w:hAnsi="Calibri" w:cs="Times New Roman"/>
          <w:lang w:bidi="en-US"/>
        </w:rPr>
        <w:t>aintenance and servicing of all equipment documented and results recorded accordingly.</w:t>
      </w:r>
    </w:p>
    <w:p w:rsidR="00A77700" w:rsidRDefault="00C03D2C" w:rsidP="00C03D2C">
      <w:pPr>
        <w:pStyle w:val="ListParagraph"/>
        <w:numPr>
          <w:ilvl w:val="0"/>
          <w:numId w:val="21"/>
        </w:numPr>
        <w:spacing w:after="120" w:line="240" w:lineRule="auto"/>
        <w:ind w:hanging="513"/>
      </w:pPr>
      <w:r>
        <w:lastRenderedPageBreak/>
        <w:t>High visibility, robust clothing suitable for the environment, and appropriate and suitably rated PPE</w:t>
      </w:r>
      <w:r w:rsidR="00062F12">
        <w:t xml:space="preserve"> (personal protective equipment)</w:t>
      </w:r>
      <w:r w:rsidR="00A43897">
        <w:t>.</w:t>
      </w:r>
    </w:p>
    <w:p w:rsidR="00314F9D" w:rsidRDefault="00314F9D" w:rsidP="00FD0A11">
      <w:pPr>
        <w:spacing w:after="120" w:line="240" w:lineRule="auto"/>
        <w:ind w:left="567" w:hanging="567"/>
        <w:rPr>
          <w:b/>
        </w:rPr>
        <w:sectPr w:rsidR="00314F9D" w:rsidSect="00996CD3">
          <w:type w:val="continuous"/>
          <w:pgSz w:w="11906" w:h="16838"/>
          <w:pgMar w:top="1440" w:right="1440" w:bottom="1440" w:left="1701" w:header="708" w:footer="708" w:gutter="0"/>
          <w:cols w:space="708"/>
          <w:docGrid w:linePitch="360"/>
        </w:sectPr>
      </w:pPr>
    </w:p>
    <w:p w:rsidR="00BC7984" w:rsidRDefault="00314F9D" w:rsidP="00314F9D">
      <w:pPr>
        <w:spacing w:after="120" w:line="240" w:lineRule="auto"/>
        <w:ind w:left="567"/>
        <w:rPr>
          <w:b/>
        </w:rPr>
      </w:pPr>
      <w:r>
        <w:rPr>
          <w:b/>
          <w:noProof/>
          <w:lang w:eastAsia="en-NZ"/>
        </w:rPr>
        <w:lastRenderedPageBreak/>
        <w:drawing>
          <wp:inline distT="0" distB="0" distL="0" distR="0" wp14:anchorId="35630126" wp14:editId="322FE02E">
            <wp:extent cx="2190913" cy="1885950"/>
            <wp:effectExtent l="0" t="0" r="0" b="0"/>
            <wp:docPr id="4" name="Picture 4" descr="C:\Users\User\AppData\Local\Microsoft\Windows\Temporary Internet Files\Content.Outlook\YOCQ0JQ7\B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Outlook\YOCQ0JQ7\BG4.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6899" cy="1891103"/>
                    </a:xfrm>
                    <a:prstGeom prst="rect">
                      <a:avLst/>
                    </a:prstGeom>
                    <a:noFill/>
                    <a:ln>
                      <a:noFill/>
                    </a:ln>
                  </pic:spPr>
                </pic:pic>
              </a:graphicData>
            </a:graphic>
          </wp:inline>
        </w:drawing>
      </w:r>
    </w:p>
    <w:p w:rsidR="00314F9D" w:rsidRDefault="00314F9D" w:rsidP="00FD0A11">
      <w:pPr>
        <w:spacing w:after="120" w:line="240" w:lineRule="auto"/>
        <w:ind w:left="567" w:hanging="567"/>
        <w:rPr>
          <w:b/>
        </w:rPr>
      </w:pPr>
      <w:r>
        <w:rPr>
          <w:b/>
          <w:noProof/>
          <w:lang w:eastAsia="en-NZ"/>
        </w:rPr>
        <w:lastRenderedPageBreak/>
        <w:drawing>
          <wp:inline distT="0" distB="0" distL="0" distR="0">
            <wp:extent cx="1905000" cy="1905000"/>
            <wp:effectExtent l="0" t="0" r="0" b="0"/>
            <wp:docPr id="5" name="Picture 5" descr="C:\Users\User\AppData\Local\Microsoft\Windows\Temporary Internet Files\Content.Outlook\YOCQ0JQ7\draeger-pss-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Microsoft\Windows\Temporary Internet Files\Content.Outlook\YOCQ0JQ7\draeger-pss-90.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314F9D" w:rsidRDefault="00314F9D" w:rsidP="00FD0A11">
      <w:pPr>
        <w:spacing w:after="120" w:line="240" w:lineRule="auto"/>
        <w:ind w:left="567" w:hanging="567"/>
        <w:rPr>
          <w:b/>
        </w:rPr>
        <w:sectPr w:rsidR="00314F9D" w:rsidSect="00314F9D">
          <w:type w:val="continuous"/>
          <w:pgSz w:w="11906" w:h="16838"/>
          <w:pgMar w:top="1440" w:right="1440" w:bottom="1440" w:left="1701" w:header="708" w:footer="708" w:gutter="0"/>
          <w:cols w:num="2" w:space="708"/>
          <w:docGrid w:linePitch="360"/>
        </w:sectPr>
      </w:pPr>
    </w:p>
    <w:p w:rsidR="00314F9D" w:rsidRPr="0058719A" w:rsidRDefault="00314F9D" w:rsidP="00FD0A11">
      <w:pPr>
        <w:spacing w:after="120" w:line="240" w:lineRule="auto"/>
        <w:ind w:left="567" w:hanging="567"/>
        <w:rPr>
          <w:b/>
          <w:sz w:val="18"/>
          <w:szCs w:val="18"/>
        </w:rPr>
      </w:pPr>
      <w:r>
        <w:rPr>
          <w:b/>
        </w:rPr>
        <w:lastRenderedPageBreak/>
        <w:t xml:space="preserve">                </w:t>
      </w:r>
      <w:r w:rsidRPr="0058719A">
        <w:rPr>
          <w:b/>
          <w:sz w:val="18"/>
          <w:szCs w:val="18"/>
        </w:rPr>
        <w:t>Typical Closed Circuit –</w:t>
      </w:r>
      <w:r w:rsidR="00A5606F">
        <w:rPr>
          <w:b/>
          <w:sz w:val="18"/>
          <w:szCs w:val="18"/>
        </w:rPr>
        <w:t xml:space="preserve"> </w:t>
      </w:r>
      <w:r w:rsidRPr="0058719A">
        <w:rPr>
          <w:b/>
          <w:sz w:val="18"/>
          <w:szCs w:val="18"/>
        </w:rPr>
        <w:t>Long Duration BA</w:t>
      </w:r>
      <w:r w:rsidRPr="0058719A">
        <w:rPr>
          <w:b/>
          <w:sz w:val="18"/>
          <w:szCs w:val="18"/>
        </w:rPr>
        <w:tab/>
      </w:r>
      <w:r w:rsidR="005227D7">
        <w:rPr>
          <w:b/>
          <w:sz w:val="18"/>
          <w:szCs w:val="18"/>
        </w:rPr>
        <w:t xml:space="preserve">                 </w:t>
      </w:r>
      <w:r w:rsidRPr="0058719A">
        <w:rPr>
          <w:b/>
          <w:sz w:val="18"/>
          <w:szCs w:val="18"/>
        </w:rPr>
        <w:t>Typical Open Circuit – Short Duration BA</w:t>
      </w:r>
      <w:r w:rsidRPr="0058719A">
        <w:rPr>
          <w:b/>
          <w:sz w:val="18"/>
          <w:szCs w:val="18"/>
        </w:rPr>
        <w:tab/>
      </w:r>
    </w:p>
    <w:p w:rsidR="00314F9D" w:rsidRDefault="00314F9D" w:rsidP="00FD0A11">
      <w:pPr>
        <w:spacing w:after="120" w:line="240" w:lineRule="auto"/>
        <w:ind w:left="567" w:hanging="567"/>
        <w:rPr>
          <w:b/>
        </w:rPr>
      </w:pPr>
    </w:p>
    <w:p w:rsidR="003B401C" w:rsidRDefault="003B401C" w:rsidP="00FD0A11">
      <w:pPr>
        <w:spacing w:after="120" w:line="240" w:lineRule="auto"/>
        <w:ind w:left="567" w:hanging="567"/>
        <w:rPr>
          <w:b/>
        </w:rPr>
        <w:sectPr w:rsidR="003B401C" w:rsidSect="00996CD3">
          <w:type w:val="continuous"/>
          <w:pgSz w:w="11906" w:h="16838"/>
          <w:pgMar w:top="1440" w:right="1440" w:bottom="1440" w:left="1701" w:header="708" w:footer="708" w:gutter="0"/>
          <w:cols w:space="708"/>
          <w:docGrid w:linePitch="360"/>
        </w:sectPr>
      </w:pPr>
    </w:p>
    <w:p w:rsidR="00314F9D" w:rsidRDefault="003B401C" w:rsidP="00FD0A11">
      <w:pPr>
        <w:spacing w:after="120" w:line="240" w:lineRule="auto"/>
        <w:ind w:left="567" w:hanging="567"/>
        <w:rPr>
          <w:b/>
        </w:rPr>
      </w:pPr>
      <w:r>
        <w:rPr>
          <w:b/>
          <w:noProof/>
          <w:lang w:eastAsia="en-NZ"/>
        </w:rPr>
        <w:lastRenderedPageBreak/>
        <w:drawing>
          <wp:inline distT="0" distB="0" distL="0" distR="0">
            <wp:extent cx="2557780" cy="1918335"/>
            <wp:effectExtent l="0" t="0" r="0" b="5715"/>
            <wp:docPr id="7" name="Picture 7" descr="C:\Users\User\Pictures\Vehicles &amp; MRS 2013\P10004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Pictures\Vehicles &amp; MRS 2013\P1000408.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7780" cy="1918335"/>
                    </a:xfrm>
                    <a:prstGeom prst="rect">
                      <a:avLst/>
                    </a:prstGeom>
                    <a:noFill/>
                    <a:ln>
                      <a:noFill/>
                    </a:ln>
                  </pic:spPr>
                </pic:pic>
              </a:graphicData>
            </a:graphic>
          </wp:inline>
        </w:drawing>
      </w:r>
    </w:p>
    <w:p w:rsidR="0058719A" w:rsidRPr="0058719A" w:rsidRDefault="0058719A" w:rsidP="00FD0A11">
      <w:pPr>
        <w:spacing w:after="120" w:line="240" w:lineRule="auto"/>
        <w:ind w:left="567" w:hanging="567"/>
        <w:rPr>
          <w:b/>
          <w:sz w:val="18"/>
          <w:szCs w:val="18"/>
        </w:rPr>
      </w:pPr>
      <w:r w:rsidRPr="0058719A">
        <w:rPr>
          <w:b/>
          <w:sz w:val="18"/>
          <w:szCs w:val="18"/>
        </w:rPr>
        <w:t>BA Testing Apparatus – Rapahoe Station</w:t>
      </w:r>
    </w:p>
    <w:p w:rsidR="003B401C" w:rsidRDefault="0058719A" w:rsidP="00FD0A11">
      <w:pPr>
        <w:spacing w:after="120" w:line="240" w:lineRule="auto"/>
        <w:ind w:left="567" w:hanging="567"/>
        <w:rPr>
          <w:b/>
        </w:rPr>
      </w:pPr>
      <w:r>
        <w:rPr>
          <w:b/>
          <w:noProof/>
          <w:lang w:eastAsia="en-NZ"/>
        </w:rPr>
        <w:lastRenderedPageBreak/>
        <w:drawing>
          <wp:inline distT="0" distB="0" distL="0" distR="0">
            <wp:extent cx="2557780" cy="1918335"/>
            <wp:effectExtent l="0" t="0" r="0" b="5715"/>
            <wp:docPr id="8" name="Picture 8" descr="C:\Users\User\Pictures\Vehicles &amp; MRS 2013\P1000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Pictures\Vehicles &amp; MRS 2013\P1000410.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7780" cy="1918335"/>
                    </a:xfrm>
                    <a:prstGeom prst="rect">
                      <a:avLst/>
                    </a:prstGeom>
                    <a:noFill/>
                    <a:ln>
                      <a:noFill/>
                    </a:ln>
                  </pic:spPr>
                </pic:pic>
              </a:graphicData>
            </a:graphic>
          </wp:inline>
        </w:drawing>
      </w:r>
    </w:p>
    <w:p w:rsidR="003B401C" w:rsidRDefault="0058719A" w:rsidP="00FD0A11">
      <w:pPr>
        <w:spacing w:after="120" w:line="240" w:lineRule="auto"/>
        <w:ind w:left="567" w:hanging="567"/>
        <w:rPr>
          <w:b/>
          <w:sz w:val="18"/>
          <w:szCs w:val="18"/>
        </w:rPr>
      </w:pPr>
      <w:r w:rsidRPr="0058719A">
        <w:rPr>
          <w:b/>
          <w:sz w:val="18"/>
          <w:szCs w:val="18"/>
        </w:rPr>
        <w:t>O</w:t>
      </w:r>
      <w:r w:rsidRPr="0058719A">
        <w:rPr>
          <w:b/>
          <w:sz w:val="18"/>
          <w:szCs w:val="18"/>
          <w:vertAlign w:val="subscript"/>
        </w:rPr>
        <w:t>2</w:t>
      </w:r>
      <w:r w:rsidRPr="0058719A">
        <w:rPr>
          <w:b/>
          <w:sz w:val="18"/>
          <w:szCs w:val="18"/>
        </w:rPr>
        <w:t xml:space="preserve"> Bottle Recharge Unit – Rapahoe Station</w:t>
      </w:r>
    </w:p>
    <w:p w:rsidR="0058719A" w:rsidRDefault="0058719A" w:rsidP="00FD0A11">
      <w:pPr>
        <w:spacing w:after="120" w:line="240" w:lineRule="auto"/>
        <w:ind w:left="567" w:hanging="567"/>
        <w:rPr>
          <w:b/>
          <w:sz w:val="18"/>
          <w:szCs w:val="18"/>
        </w:rPr>
      </w:pPr>
    </w:p>
    <w:p w:rsidR="003B401C" w:rsidRDefault="003B401C" w:rsidP="00FD0A11">
      <w:pPr>
        <w:spacing w:after="120" w:line="240" w:lineRule="auto"/>
        <w:ind w:left="567" w:hanging="567"/>
        <w:rPr>
          <w:b/>
        </w:rPr>
        <w:sectPr w:rsidR="003B401C" w:rsidSect="003B401C">
          <w:type w:val="continuous"/>
          <w:pgSz w:w="11906" w:h="16838"/>
          <w:pgMar w:top="1440" w:right="1440" w:bottom="1440" w:left="1701" w:header="708" w:footer="708" w:gutter="0"/>
          <w:cols w:num="2" w:space="708"/>
          <w:docGrid w:linePitch="360"/>
        </w:sectPr>
      </w:pPr>
    </w:p>
    <w:p w:rsidR="00314F9D" w:rsidRDefault="00A5606F" w:rsidP="00A5606F">
      <w:pPr>
        <w:spacing w:after="120" w:line="240" w:lineRule="auto"/>
        <w:rPr>
          <w:i/>
        </w:rPr>
      </w:pPr>
      <w:r>
        <w:rPr>
          <w:i/>
        </w:rPr>
        <w:lastRenderedPageBreak/>
        <w:t xml:space="preserve">BA, testing apparatus and the </w:t>
      </w:r>
      <w:r w:rsidR="005227D7">
        <w:rPr>
          <w:i/>
        </w:rPr>
        <w:t xml:space="preserve">ancillary </w:t>
      </w:r>
      <w:r>
        <w:rPr>
          <w:i/>
        </w:rPr>
        <w:t>facilities will be designed and installed specific to the Mines Rescue Service needs and will differ from country to country. These pictures illustrate a small station with low brigade member numbers.</w:t>
      </w:r>
    </w:p>
    <w:p w:rsidR="00AF0166" w:rsidRPr="00A5606F" w:rsidRDefault="00AF0166" w:rsidP="00A5606F">
      <w:pPr>
        <w:spacing w:after="120" w:line="240" w:lineRule="auto"/>
        <w:rPr>
          <w:i/>
        </w:rPr>
      </w:pPr>
    </w:p>
    <w:p w:rsidR="00FD0A11" w:rsidRPr="00D84FB4" w:rsidRDefault="00AF0166" w:rsidP="00FD0A11">
      <w:pPr>
        <w:spacing w:after="120" w:line="240" w:lineRule="auto"/>
        <w:ind w:left="567" w:hanging="567"/>
        <w:rPr>
          <w:b/>
        </w:rPr>
      </w:pPr>
      <w:r>
        <w:rPr>
          <w:b/>
        </w:rPr>
        <w:t>4</w:t>
      </w:r>
      <w:r w:rsidR="00FD0A11" w:rsidRPr="00D84FB4">
        <w:rPr>
          <w:b/>
        </w:rPr>
        <w:t>.4.</w:t>
      </w:r>
      <w:r w:rsidR="00FD0A11">
        <w:rPr>
          <w:b/>
        </w:rPr>
        <w:t>4</w:t>
      </w:r>
      <w:r w:rsidR="00FD0A11" w:rsidRPr="00D84FB4">
        <w:rPr>
          <w:b/>
        </w:rPr>
        <w:tab/>
      </w:r>
      <w:r w:rsidR="00FD0A11">
        <w:rPr>
          <w:b/>
        </w:rPr>
        <w:t xml:space="preserve">Team </w:t>
      </w:r>
      <w:r w:rsidR="00FD0A11" w:rsidRPr="00D84FB4">
        <w:rPr>
          <w:b/>
        </w:rPr>
        <w:t>Equipment</w:t>
      </w:r>
      <w:r w:rsidR="00062F12">
        <w:rPr>
          <w:b/>
        </w:rPr>
        <w:t xml:space="preserve"> and Process</w:t>
      </w:r>
    </w:p>
    <w:p w:rsidR="00062F12" w:rsidRDefault="00062F12" w:rsidP="00FD0A11">
      <w:pPr>
        <w:spacing w:after="120" w:line="240" w:lineRule="auto"/>
      </w:pPr>
      <w:r>
        <w:t>Prior to and on deployment, e</w:t>
      </w:r>
      <w:r w:rsidR="00FD0A11" w:rsidRPr="00FD0A11">
        <w:t xml:space="preserve">ach Mines Rescue Team </w:t>
      </w:r>
      <w:r w:rsidR="00FD0A11">
        <w:t xml:space="preserve">should be equipped with appropriately designed and manufactured equipment and instruments for the tasks they are trained to perform, and will be expected to carry </w:t>
      </w:r>
      <w:r w:rsidR="005227D7">
        <w:t xml:space="preserve">and use </w:t>
      </w:r>
      <w:r w:rsidR="00FD0A11">
        <w:t xml:space="preserve">in the event of an emergency or other operation. </w:t>
      </w:r>
    </w:p>
    <w:p w:rsidR="00A77700" w:rsidRPr="00FD0A11" w:rsidRDefault="00FD0A11" w:rsidP="00FD0A11">
      <w:pPr>
        <w:spacing w:after="120" w:line="240" w:lineRule="auto"/>
      </w:pPr>
      <w:r>
        <w:t xml:space="preserve">Equipment should include, but not </w:t>
      </w:r>
      <w:r w:rsidR="00AF0166">
        <w:t xml:space="preserve">be </w:t>
      </w:r>
      <w:r>
        <w:t>limited to the following</w:t>
      </w:r>
      <w:r w:rsidR="00062F12">
        <w:t>:</w:t>
      </w:r>
    </w:p>
    <w:p w:rsidR="00FD0A11" w:rsidRDefault="00155ED2" w:rsidP="00FD0A11">
      <w:pPr>
        <w:pStyle w:val="ListParagraph"/>
        <w:numPr>
          <w:ilvl w:val="0"/>
          <w:numId w:val="21"/>
        </w:numPr>
        <w:spacing w:after="120" w:line="240" w:lineRule="auto"/>
        <w:ind w:hanging="513"/>
      </w:pPr>
      <w:r>
        <w:t>Breathing Apparatus – long duration closed circuit and</w:t>
      </w:r>
      <w:r w:rsidR="00062F12">
        <w:t>/or</w:t>
      </w:r>
      <w:r>
        <w:t xml:space="preserve"> short duration open circuit</w:t>
      </w:r>
      <w:r w:rsidR="00062F12">
        <w:t xml:space="preserve"> depending on the task</w:t>
      </w:r>
      <w:r>
        <w:t>.</w:t>
      </w:r>
    </w:p>
    <w:p w:rsidR="00155ED2" w:rsidRDefault="00155ED2" w:rsidP="00FD0A11">
      <w:pPr>
        <w:pStyle w:val="ListParagraph"/>
        <w:numPr>
          <w:ilvl w:val="0"/>
          <w:numId w:val="21"/>
        </w:numPr>
        <w:spacing w:after="120" w:line="240" w:lineRule="auto"/>
        <w:ind w:hanging="513"/>
      </w:pPr>
      <w:r>
        <w:t>O</w:t>
      </w:r>
      <w:r w:rsidRPr="00155ED2">
        <w:rPr>
          <w:vertAlign w:val="subscript"/>
        </w:rPr>
        <w:t>2</w:t>
      </w:r>
      <w:r>
        <w:t xml:space="preserve"> therapy units</w:t>
      </w:r>
      <w:r w:rsidR="00F13840">
        <w:t xml:space="preserve"> and/or some other form of resuscitation</w:t>
      </w:r>
      <w:r>
        <w:t>.</w:t>
      </w:r>
    </w:p>
    <w:p w:rsidR="00062F12" w:rsidRDefault="00062F12" w:rsidP="00FD0A11">
      <w:pPr>
        <w:pStyle w:val="ListParagraph"/>
        <w:numPr>
          <w:ilvl w:val="0"/>
          <w:numId w:val="21"/>
        </w:numPr>
        <w:spacing w:after="120" w:line="240" w:lineRule="auto"/>
        <w:ind w:hanging="513"/>
      </w:pPr>
      <w:r>
        <w:t xml:space="preserve">Radio communication – </w:t>
      </w:r>
      <w:r w:rsidR="00F13840">
        <w:t>necessary</w:t>
      </w:r>
      <w:r>
        <w:t xml:space="preserve"> between the MRS team and the FAB (fresh air base).</w:t>
      </w:r>
    </w:p>
    <w:p w:rsidR="00062F12" w:rsidRDefault="00384606" w:rsidP="00FD0A11">
      <w:pPr>
        <w:pStyle w:val="ListParagraph"/>
        <w:numPr>
          <w:ilvl w:val="0"/>
          <w:numId w:val="21"/>
        </w:numPr>
        <w:spacing w:after="120" w:line="240" w:lineRule="auto"/>
        <w:ind w:hanging="513"/>
      </w:pPr>
      <w:r>
        <w:t>First A</w:t>
      </w:r>
      <w:r w:rsidR="00062F12">
        <w:t>id bag</w:t>
      </w:r>
      <w:r w:rsidR="00F13840">
        <w:t>.</w:t>
      </w:r>
    </w:p>
    <w:p w:rsidR="00AF0166" w:rsidRDefault="00AF0166" w:rsidP="00FD0A11">
      <w:pPr>
        <w:pStyle w:val="ListParagraph"/>
        <w:numPr>
          <w:ilvl w:val="0"/>
          <w:numId w:val="21"/>
        </w:numPr>
        <w:spacing w:after="120" w:line="240" w:lineRule="auto"/>
        <w:ind w:hanging="513"/>
      </w:pPr>
      <w:r>
        <w:t>Spare O</w:t>
      </w:r>
      <w:r w:rsidRPr="00AF0166">
        <w:rPr>
          <w:vertAlign w:val="subscript"/>
        </w:rPr>
        <w:t>2</w:t>
      </w:r>
      <w:r>
        <w:t xml:space="preserve"> bottles for the BA.</w:t>
      </w:r>
    </w:p>
    <w:p w:rsidR="00F13840" w:rsidRDefault="00F13840" w:rsidP="00FD0A11">
      <w:pPr>
        <w:pStyle w:val="ListParagraph"/>
        <w:numPr>
          <w:ilvl w:val="0"/>
          <w:numId w:val="21"/>
        </w:numPr>
        <w:spacing w:after="120" w:line="240" w:lineRule="auto"/>
        <w:ind w:hanging="513"/>
      </w:pPr>
      <w:r>
        <w:lastRenderedPageBreak/>
        <w:t xml:space="preserve">Gas detection instruments and/or process including ability to get atmospheric samples for later analysis. </w:t>
      </w:r>
    </w:p>
    <w:p w:rsidR="00F13840" w:rsidRDefault="00F13840" w:rsidP="00FD0A11">
      <w:pPr>
        <w:pStyle w:val="ListParagraph"/>
        <w:numPr>
          <w:ilvl w:val="0"/>
          <w:numId w:val="21"/>
        </w:numPr>
        <w:spacing w:after="120" w:line="240" w:lineRule="auto"/>
        <w:ind w:hanging="513"/>
      </w:pPr>
      <w:r>
        <w:t>Tools and other equipment required for the tasks.</w:t>
      </w:r>
    </w:p>
    <w:p w:rsidR="00F13840" w:rsidRDefault="00F13840" w:rsidP="00FD0A11">
      <w:pPr>
        <w:pStyle w:val="ListParagraph"/>
        <w:numPr>
          <w:ilvl w:val="0"/>
          <w:numId w:val="21"/>
        </w:numPr>
        <w:spacing w:after="120" w:line="240" w:lineRule="auto"/>
        <w:ind w:hanging="513"/>
      </w:pPr>
      <w:r>
        <w:t>Appropriate clothing and PPE.</w:t>
      </w:r>
    </w:p>
    <w:p w:rsidR="00F13840" w:rsidRDefault="00F13840" w:rsidP="00FD0A11">
      <w:pPr>
        <w:pStyle w:val="ListParagraph"/>
        <w:numPr>
          <w:ilvl w:val="0"/>
          <w:numId w:val="21"/>
        </w:numPr>
        <w:spacing w:after="120" w:line="240" w:lineRule="auto"/>
        <w:ind w:hanging="513"/>
      </w:pPr>
      <w:r>
        <w:t>Plans of the area being accessed and any other relevant documentation.</w:t>
      </w:r>
    </w:p>
    <w:p w:rsidR="00FD0A11" w:rsidRDefault="00F13840" w:rsidP="00FD0A11">
      <w:pPr>
        <w:spacing w:after="120" w:line="240" w:lineRule="auto"/>
      </w:pPr>
      <w:r>
        <w:t xml:space="preserve">Team </w:t>
      </w:r>
      <w:r w:rsidR="00FF43F0">
        <w:t xml:space="preserve">make-up </w:t>
      </w:r>
      <w:r>
        <w:t>should include team members and duties similar to the following:</w:t>
      </w:r>
    </w:p>
    <w:p w:rsidR="00F13840" w:rsidRDefault="00F13840" w:rsidP="00F13840">
      <w:pPr>
        <w:pStyle w:val="ListParagraph"/>
        <w:numPr>
          <w:ilvl w:val="0"/>
          <w:numId w:val="22"/>
        </w:numPr>
        <w:spacing w:after="120" w:line="240" w:lineRule="auto"/>
        <w:ind w:left="1134" w:hanging="567"/>
      </w:pPr>
      <w:r>
        <w:t xml:space="preserve">Team captain – </w:t>
      </w:r>
      <w:r w:rsidR="005227D7">
        <w:t xml:space="preserve">who </w:t>
      </w:r>
      <w:r>
        <w:t>attends</w:t>
      </w:r>
      <w:r w:rsidR="005227D7">
        <w:t xml:space="preserve"> the</w:t>
      </w:r>
      <w:r>
        <w:t xml:space="preserve"> initial briefing session and obtains all required data and information, leads the team, makes final decisions, directs team activities, holds and reads plans and other documents, does minimum or no physical work.</w:t>
      </w:r>
    </w:p>
    <w:p w:rsidR="00F13840" w:rsidRDefault="00F13840" w:rsidP="00F13840">
      <w:pPr>
        <w:pStyle w:val="ListParagraph"/>
        <w:numPr>
          <w:ilvl w:val="0"/>
          <w:numId w:val="22"/>
        </w:numPr>
        <w:spacing w:after="120" w:line="240" w:lineRule="auto"/>
        <w:ind w:left="1134" w:hanging="567"/>
      </w:pPr>
      <w:r>
        <w:t xml:space="preserve">Vice-captain – </w:t>
      </w:r>
      <w:r w:rsidR="005227D7">
        <w:t xml:space="preserve">who </w:t>
      </w:r>
      <w:r>
        <w:t>organises team pre-deployment, checks equipment and gear,</w:t>
      </w:r>
      <w:r w:rsidR="00FF43F0">
        <w:t xml:space="preserve"> </w:t>
      </w:r>
      <w:r>
        <w:t>takes over leadership when required, carries out other tasks as directed by the team captain</w:t>
      </w:r>
      <w:r w:rsidR="00FF43F0">
        <w:t>.</w:t>
      </w:r>
    </w:p>
    <w:p w:rsidR="00FF43F0" w:rsidRDefault="00FF43F0" w:rsidP="00F13840">
      <w:pPr>
        <w:pStyle w:val="ListParagraph"/>
        <w:numPr>
          <w:ilvl w:val="0"/>
          <w:numId w:val="22"/>
        </w:numPr>
        <w:spacing w:after="120" w:line="240" w:lineRule="auto"/>
        <w:ind w:left="1134" w:hanging="567"/>
      </w:pPr>
      <w:r>
        <w:t xml:space="preserve">Radioman – </w:t>
      </w:r>
      <w:r w:rsidR="005227D7">
        <w:t xml:space="preserve">who </w:t>
      </w:r>
      <w:r>
        <w:t>operates the radio/communication system, relays information to FAB and conveys information to team leader.</w:t>
      </w:r>
    </w:p>
    <w:p w:rsidR="00FF43F0" w:rsidRDefault="00FF43F0" w:rsidP="00F13840">
      <w:pPr>
        <w:pStyle w:val="ListParagraph"/>
        <w:numPr>
          <w:ilvl w:val="0"/>
          <w:numId w:val="22"/>
        </w:numPr>
        <w:spacing w:after="120" w:line="240" w:lineRule="auto"/>
        <w:ind w:left="1134" w:hanging="567"/>
      </w:pPr>
      <w:r>
        <w:t xml:space="preserve">Team members – </w:t>
      </w:r>
      <w:r w:rsidR="005227D7">
        <w:t xml:space="preserve">who will have </w:t>
      </w:r>
      <w:r>
        <w:t>various duties, allocated carrying and using tools and instruments and carrying out tasks as specified by the team captain.</w:t>
      </w:r>
    </w:p>
    <w:p w:rsidR="00FD0A11" w:rsidRDefault="005227D7" w:rsidP="00FD0A11">
      <w:pPr>
        <w:spacing w:after="120" w:line="240" w:lineRule="auto"/>
      </w:pPr>
      <w:r>
        <w:t>The t</w:t>
      </w:r>
      <w:r w:rsidR="00FF43F0">
        <w:t>eam deployment process for irrespirable atmosphere and high hazard operations will include the following:</w:t>
      </w:r>
    </w:p>
    <w:p w:rsidR="00FF43F0" w:rsidRDefault="00FF43F0" w:rsidP="00FF43F0">
      <w:pPr>
        <w:pStyle w:val="ListParagraph"/>
        <w:numPr>
          <w:ilvl w:val="0"/>
          <w:numId w:val="23"/>
        </w:numPr>
        <w:spacing w:after="120" w:line="240" w:lineRule="auto"/>
        <w:ind w:left="1134" w:hanging="567"/>
      </w:pPr>
      <w:r>
        <w:t>Briefing session – team captain with emergency incident controller</w:t>
      </w:r>
      <w:r w:rsidR="005227D7">
        <w:t xml:space="preserve">, </w:t>
      </w:r>
      <w:r>
        <w:t xml:space="preserve"> and then</w:t>
      </w:r>
      <w:r w:rsidR="005227D7">
        <w:t xml:space="preserve"> the </w:t>
      </w:r>
      <w:r>
        <w:t>team captain with his/her own team</w:t>
      </w:r>
      <w:r w:rsidR="00BC7984">
        <w:t>, including all plans, diagrams, specialist instrument</w:t>
      </w:r>
      <w:r w:rsidR="005227D7">
        <w:t>s</w:t>
      </w:r>
      <w:r w:rsidR="00BC7984">
        <w:t xml:space="preserve"> and any other specified tasks to be carried out on the job</w:t>
      </w:r>
      <w:r>
        <w:t>.</w:t>
      </w:r>
    </w:p>
    <w:p w:rsidR="00FF43F0" w:rsidRDefault="00FF43F0" w:rsidP="00FF43F0">
      <w:pPr>
        <w:pStyle w:val="ListParagraph"/>
        <w:numPr>
          <w:ilvl w:val="0"/>
          <w:numId w:val="23"/>
        </w:numPr>
        <w:spacing w:after="120" w:line="240" w:lineRule="auto"/>
        <w:ind w:left="1134" w:hanging="567"/>
      </w:pPr>
      <w:r>
        <w:t>The minimum team numbers for lo</w:t>
      </w:r>
      <w:r w:rsidR="005227D7">
        <w:t>n</w:t>
      </w:r>
      <w:r>
        <w:t xml:space="preserve">g duration and/or long distance operations should be determined by the </w:t>
      </w:r>
      <w:r w:rsidR="005227D7">
        <w:t xml:space="preserve">individual </w:t>
      </w:r>
      <w:r>
        <w:t xml:space="preserve">MRS </w:t>
      </w:r>
      <w:r w:rsidR="005227D7">
        <w:t xml:space="preserve">policy </w:t>
      </w:r>
      <w:r>
        <w:t>but must take into account all the tasks, equipment and materials that have to be carried and used, plus ability to carry or remove a fallen team member if required.</w:t>
      </w:r>
    </w:p>
    <w:p w:rsidR="00FF43F0" w:rsidRDefault="005227D7" w:rsidP="00FF43F0">
      <w:pPr>
        <w:pStyle w:val="ListParagraph"/>
        <w:numPr>
          <w:ilvl w:val="0"/>
          <w:numId w:val="23"/>
        </w:numPr>
        <w:spacing w:after="120" w:line="240" w:lineRule="auto"/>
        <w:ind w:left="1134" w:hanging="567"/>
      </w:pPr>
      <w:r>
        <w:t>A b</w:t>
      </w:r>
      <w:r w:rsidR="00FF43F0">
        <w:t xml:space="preserve">ack-up team </w:t>
      </w:r>
      <w:r>
        <w:t xml:space="preserve">required </w:t>
      </w:r>
      <w:r w:rsidR="00FF43F0">
        <w:t xml:space="preserve">at </w:t>
      </w:r>
      <w:r>
        <w:t>the Fresh Air Base (</w:t>
      </w:r>
      <w:r w:rsidR="00FF43F0">
        <w:t>FAB</w:t>
      </w:r>
      <w:r>
        <w:t>)</w:t>
      </w:r>
      <w:r w:rsidR="00FF43F0">
        <w:t xml:space="preserve"> when working in irrespirable atmospheres with </w:t>
      </w:r>
      <w:r>
        <w:t xml:space="preserve">the </w:t>
      </w:r>
      <w:r w:rsidR="00FF43F0">
        <w:t xml:space="preserve">BA checked and team members ready for immediate deployment behind the seals or into </w:t>
      </w:r>
      <w:r>
        <w:t>an</w:t>
      </w:r>
      <w:r w:rsidR="00FF43F0">
        <w:t xml:space="preserve"> irrespirable atmosphere as required.</w:t>
      </w:r>
    </w:p>
    <w:p w:rsidR="00FF43F0" w:rsidRDefault="00FF43F0" w:rsidP="00FF43F0">
      <w:pPr>
        <w:pStyle w:val="ListParagraph"/>
        <w:numPr>
          <w:ilvl w:val="0"/>
          <w:numId w:val="23"/>
        </w:numPr>
        <w:spacing w:after="120" w:line="240" w:lineRule="auto"/>
        <w:ind w:left="1134" w:hanging="567"/>
      </w:pPr>
      <w:r>
        <w:t>A full team on stand</w:t>
      </w:r>
      <w:r w:rsidR="00BC7984">
        <w:t>-</w:t>
      </w:r>
      <w:r>
        <w:t xml:space="preserve">by either at the </w:t>
      </w:r>
      <w:r w:rsidR="005227D7">
        <w:t xml:space="preserve">MRS </w:t>
      </w:r>
      <w:r>
        <w:t xml:space="preserve">Station or Base or at the mine site or readily available </w:t>
      </w:r>
      <w:r w:rsidR="00BC7984">
        <w:t>nearby and capable of being contacted.</w:t>
      </w:r>
    </w:p>
    <w:p w:rsidR="00BC7984" w:rsidRDefault="00BC7984" w:rsidP="00FF43F0">
      <w:pPr>
        <w:pStyle w:val="ListParagraph"/>
        <w:numPr>
          <w:ilvl w:val="0"/>
          <w:numId w:val="23"/>
        </w:numPr>
        <w:spacing w:after="120" w:line="240" w:lineRule="auto"/>
        <w:ind w:left="1134" w:hanging="567"/>
      </w:pPr>
      <w:r>
        <w:t>Reserve equipment</w:t>
      </w:r>
      <w:r w:rsidR="005227D7">
        <w:t xml:space="preserve"> – such as</w:t>
      </w:r>
      <w:r>
        <w:t xml:space="preserve"> O</w:t>
      </w:r>
      <w:r w:rsidRPr="00BC7984">
        <w:rPr>
          <w:vertAlign w:val="subscript"/>
        </w:rPr>
        <w:t xml:space="preserve">2 </w:t>
      </w:r>
      <w:r>
        <w:t>bottles, BA and other gear identified as necessary for the task to be on site or accessible at short notice.</w:t>
      </w:r>
    </w:p>
    <w:p w:rsidR="00FD0A11" w:rsidRDefault="00FD0A11" w:rsidP="00FD0A11">
      <w:pPr>
        <w:spacing w:after="120" w:line="240" w:lineRule="auto"/>
      </w:pPr>
    </w:p>
    <w:p w:rsidR="00BF699A" w:rsidRPr="00BC7984" w:rsidRDefault="00AF0166" w:rsidP="00BC7984">
      <w:pPr>
        <w:spacing w:after="120" w:line="240" w:lineRule="auto"/>
        <w:ind w:left="567" w:hanging="567"/>
        <w:rPr>
          <w:b/>
        </w:rPr>
      </w:pPr>
      <w:r>
        <w:rPr>
          <w:b/>
        </w:rPr>
        <w:t>4</w:t>
      </w:r>
      <w:r w:rsidR="00BC7984" w:rsidRPr="00BC7984">
        <w:rPr>
          <w:b/>
        </w:rPr>
        <w:t>.5</w:t>
      </w:r>
      <w:r w:rsidR="00BC7984" w:rsidRPr="00BC7984">
        <w:rPr>
          <w:b/>
        </w:rPr>
        <w:tab/>
      </w:r>
      <w:r w:rsidR="00BF699A" w:rsidRPr="00BC7984">
        <w:rPr>
          <w:b/>
        </w:rPr>
        <w:t>Training</w:t>
      </w:r>
    </w:p>
    <w:p w:rsidR="00BC7984" w:rsidRDefault="00BC7984" w:rsidP="00BC7984">
      <w:pPr>
        <w:spacing w:after="120" w:line="240" w:lineRule="auto"/>
      </w:pPr>
      <w:r>
        <w:t>An essential part of the MRS preparation is the level of training and competency of the staff and brigadesmen. This along with equipment and processes is essential to satisfy international competency standards.</w:t>
      </w:r>
    </w:p>
    <w:p w:rsidR="00BC7984" w:rsidRPr="008A34A7" w:rsidRDefault="00BC7984" w:rsidP="00BC7984">
      <w:pPr>
        <w:spacing w:after="120" w:line="240" w:lineRule="auto"/>
      </w:pPr>
      <w:r w:rsidRPr="008A34A7">
        <w:t>Minimal training would be expected to include the following:</w:t>
      </w:r>
    </w:p>
    <w:p w:rsidR="00BF699A" w:rsidRDefault="00384606" w:rsidP="00256DE4">
      <w:pPr>
        <w:pStyle w:val="ListParagraph"/>
        <w:numPr>
          <w:ilvl w:val="0"/>
          <w:numId w:val="3"/>
        </w:numPr>
        <w:spacing w:after="120" w:line="240" w:lineRule="auto"/>
        <w:ind w:left="1134" w:hanging="567"/>
      </w:pPr>
      <w:r>
        <w:t>Basic First Aid training</w:t>
      </w:r>
      <w:r w:rsidR="00BF699A">
        <w:t xml:space="preserve"> </w:t>
      </w:r>
      <w:r w:rsidR="005227D7">
        <w:t xml:space="preserve">as a </w:t>
      </w:r>
      <w:r w:rsidR="00BF699A">
        <w:t>minimum</w:t>
      </w:r>
      <w:r w:rsidR="008A34A7">
        <w:t xml:space="preserve"> for each</w:t>
      </w:r>
      <w:r w:rsidR="00BF699A">
        <w:t xml:space="preserve"> brigadesman</w:t>
      </w:r>
      <w:r w:rsidR="008A34A7">
        <w:t>,</w:t>
      </w:r>
      <w:r w:rsidR="00BF699A">
        <w:t xml:space="preserve"> plus 1:6 </w:t>
      </w:r>
      <w:r w:rsidR="008A34A7">
        <w:t xml:space="preserve">ratio </w:t>
      </w:r>
      <w:r w:rsidR="005227D7">
        <w:t xml:space="preserve">of brigadesmen with </w:t>
      </w:r>
      <w:r w:rsidR="00BF699A">
        <w:t xml:space="preserve">advanced </w:t>
      </w:r>
      <w:r w:rsidR="005227D7">
        <w:t xml:space="preserve">first response medical </w:t>
      </w:r>
      <w:r w:rsidR="00BF699A">
        <w:t>training</w:t>
      </w:r>
      <w:r w:rsidR="00AF0166">
        <w:t xml:space="preserve"> (such as paramedical)</w:t>
      </w:r>
      <w:r w:rsidR="008A34A7">
        <w:t>.</w:t>
      </w:r>
    </w:p>
    <w:p w:rsidR="008A34A7" w:rsidRDefault="008A34A7" w:rsidP="00256DE4">
      <w:pPr>
        <w:pStyle w:val="ListParagraph"/>
        <w:numPr>
          <w:ilvl w:val="0"/>
          <w:numId w:val="3"/>
        </w:numPr>
        <w:spacing w:after="120" w:line="240" w:lineRule="auto"/>
        <w:ind w:left="1134" w:hanging="567"/>
      </w:pPr>
      <w:r>
        <w:t xml:space="preserve">Theory </w:t>
      </w:r>
      <w:r w:rsidR="005227D7">
        <w:t xml:space="preserve">subjects </w:t>
      </w:r>
      <w:r>
        <w:t>including:</w:t>
      </w:r>
    </w:p>
    <w:p w:rsidR="008A34A7" w:rsidRDefault="008A34A7" w:rsidP="008A34A7">
      <w:pPr>
        <w:pStyle w:val="ListParagraph"/>
        <w:numPr>
          <w:ilvl w:val="1"/>
          <w:numId w:val="3"/>
        </w:numPr>
        <w:spacing w:after="120" w:line="240" w:lineRule="auto"/>
        <w:ind w:left="1843" w:hanging="425"/>
      </w:pPr>
      <w:r>
        <w:t>Physiology of respiration</w:t>
      </w:r>
      <w:r w:rsidR="005227D7">
        <w:t>;</w:t>
      </w:r>
    </w:p>
    <w:p w:rsidR="008A34A7" w:rsidRDefault="008A34A7" w:rsidP="008A34A7">
      <w:pPr>
        <w:pStyle w:val="ListParagraph"/>
        <w:numPr>
          <w:ilvl w:val="1"/>
          <w:numId w:val="3"/>
        </w:numPr>
        <w:spacing w:after="120" w:line="240" w:lineRule="auto"/>
        <w:ind w:left="1843" w:hanging="425"/>
      </w:pPr>
      <w:r>
        <w:t>Gases and analysis</w:t>
      </w:r>
      <w:r w:rsidR="005227D7">
        <w:t>;</w:t>
      </w:r>
    </w:p>
    <w:p w:rsidR="008A34A7" w:rsidRDefault="008A34A7" w:rsidP="008A34A7">
      <w:pPr>
        <w:pStyle w:val="ListParagraph"/>
        <w:numPr>
          <w:ilvl w:val="1"/>
          <w:numId w:val="3"/>
        </w:numPr>
        <w:spacing w:after="120" w:line="240" w:lineRule="auto"/>
        <w:ind w:left="1843" w:hanging="425"/>
      </w:pPr>
      <w:r>
        <w:t>Spontaneous combustion and fires</w:t>
      </w:r>
      <w:r w:rsidR="005227D7">
        <w:t>;</w:t>
      </w:r>
    </w:p>
    <w:p w:rsidR="008A34A7" w:rsidRDefault="008A34A7" w:rsidP="008A34A7">
      <w:pPr>
        <w:pStyle w:val="ListParagraph"/>
        <w:numPr>
          <w:ilvl w:val="1"/>
          <w:numId w:val="3"/>
        </w:numPr>
        <w:spacing w:after="120" w:line="240" w:lineRule="auto"/>
        <w:ind w:left="1843" w:hanging="425"/>
      </w:pPr>
      <w:r>
        <w:t>Pressure and temperature relationships</w:t>
      </w:r>
      <w:r w:rsidR="005227D7">
        <w:t xml:space="preserve"> in underground environments</w:t>
      </w:r>
      <w:r w:rsidR="00256DE4">
        <w:t>.</w:t>
      </w:r>
    </w:p>
    <w:p w:rsidR="00BF699A" w:rsidRDefault="00BF699A" w:rsidP="00256DE4">
      <w:pPr>
        <w:pStyle w:val="ListParagraph"/>
        <w:numPr>
          <w:ilvl w:val="0"/>
          <w:numId w:val="3"/>
        </w:numPr>
        <w:spacing w:after="120" w:line="240" w:lineRule="auto"/>
        <w:ind w:left="1134" w:hanging="567"/>
      </w:pPr>
      <w:r>
        <w:t xml:space="preserve">Fitness standards – medical </w:t>
      </w:r>
      <w:r w:rsidR="00384606">
        <w:t>and</w:t>
      </w:r>
      <w:r>
        <w:t xml:space="preserve"> fitness test</w:t>
      </w:r>
      <w:r w:rsidR="008A34A7">
        <w:t xml:space="preserve"> to international standard.</w:t>
      </w:r>
    </w:p>
    <w:p w:rsidR="00BF699A" w:rsidRDefault="00BF699A" w:rsidP="00256DE4">
      <w:pPr>
        <w:pStyle w:val="ListParagraph"/>
        <w:numPr>
          <w:ilvl w:val="0"/>
          <w:numId w:val="3"/>
        </w:numPr>
        <w:spacing w:after="120" w:line="240" w:lineRule="auto"/>
        <w:ind w:left="1134" w:hanging="567"/>
      </w:pPr>
      <w:r>
        <w:lastRenderedPageBreak/>
        <w:t>Training regime minimum requirements:</w:t>
      </w:r>
    </w:p>
    <w:p w:rsidR="00BF699A" w:rsidRDefault="00BF699A" w:rsidP="009508E4">
      <w:pPr>
        <w:pStyle w:val="ListParagraph"/>
        <w:numPr>
          <w:ilvl w:val="0"/>
          <w:numId w:val="10"/>
        </w:numPr>
        <w:spacing w:after="120" w:line="240" w:lineRule="auto"/>
      </w:pPr>
      <w:r>
        <w:t>Lifting gear</w:t>
      </w:r>
      <w:r w:rsidR="00DE4016">
        <w:t>;</w:t>
      </w:r>
    </w:p>
    <w:p w:rsidR="00BF699A" w:rsidRDefault="00BF699A" w:rsidP="009508E4">
      <w:pPr>
        <w:pStyle w:val="ListParagraph"/>
        <w:numPr>
          <w:ilvl w:val="0"/>
          <w:numId w:val="10"/>
        </w:numPr>
        <w:spacing w:after="120" w:line="240" w:lineRule="auto"/>
      </w:pPr>
      <w:r>
        <w:t xml:space="preserve">BA – open </w:t>
      </w:r>
      <w:r w:rsidR="00384606">
        <w:t>and</w:t>
      </w:r>
      <w:r>
        <w:t xml:space="preserve"> closed sets</w:t>
      </w:r>
      <w:r w:rsidR="00DE4016">
        <w:t>;</w:t>
      </w:r>
    </w:p>
    <w:p w:rsidR="008A34A7" w:rsidRDefault="008A34A7" w:rsidP="009508E4">
      <w:pPr>
        <w:pStyle w:val="ListParagraph"/>
        <w:numPr>
          <w:ilvl w:val="0"/>
          <w:numId w:val="10"/>
        </w:numPr>
        <w:spacing w:after="120" w:line="240" w:lineRule="auto"/>
      </w:pPr>
      <w:r>
        <w:t>Gas detection and analysis</w:t>
      </w:r>
      <w:r w:rsidR="00DE4016">
        <w:t>;</w:t>
      </w:r>
    </w:p>
    <w:p w:rsidR="00BF699A" w:rsidRDefault="00BF699A" w:rsidP="009508E4">
      <w:pPr>
        <w:pStyle w:val="ListParagraph"/>
        <w:numPr>
          <w:ilvl w:val="0"/>
          <w:numId w:val="10"/>
        </w:numPr>
        <w:spacing w:after="120" w:line="240" w:lineRule="auto"/>
      </w:pPr>
      <w:r>
        <w:t>Man down procedures</w:t>
      </w:r>
      <w:r w:rsidR="00DE4016">
        <w:t>;</w:t>
      </w:r>
    </w:p>
    <w:p w:rsidR="00BF699A" w:rsidRDefault="00BF699A" w:rsidP="009508E4">
      <w:pPr>
        <w:pStyle w:val="ListParagraph"/>
        <w:numPr>
          <w:ilvl w:val="0"/>
          <w:numId w:val="10"/>
        </w:numPr>
        <w:spacing w:after="120" w:line="240" w:lineRule="auto"/>
      </w:pPr>
      <w:r>
        <w:t>Entrapment procedure</w:t>
      </w:r>
      <w:r w:rsidR="00DE4016">
        <w:t>;</w:t>
      </w:r>
    </w:p>
    <w:p w:rsidR="00BF699A" w:rsidRDefault="00BF699A" w:rsidP="009508E4">
      <w:pPr>
        <w:pStyle w:val="ListParagraph"/>
        <w:numPr>
          <w:ilvl w:val="0"/>
          <w:numId w:val="10"/>
        </w:numPr>
        <w:spacing w:after="120" w:line="240" w:lineRule="auto"/>
      </w:pPr>
      <w:r>
        <w:t>Stopping/seal construction</w:t>
      </w:r>
      <w:r w:rsidR="00DE4016">
        <w:t>;</w:t>
      </w:r>
    </w:p>
    <w:p w:rsidR="00BF699A" w:rsidRDefault="008A34A7" w:rsidP="009508E4">
      <w:pPr>
        <w:pStyle w:val="ListParagraph"/>
        <w:numPr>
          <w:ilvl w:val="0"/>
          <w:numId w:val="10"/>
        </w:numPr>
        <w:spacing w:after="120" w:line="240" w:lineRule="auto"/>
      </w:pPr>
      <w:r>
        <w:t>Fire fighting</w:t>
      </w:r>
      <w:r w:rsidR="00256DE4">
        <w:t>.</w:t>
      </w:r>
    </w:p>
    <w:p w:rsidR="00BF699A" w:rsidRDefault="00BF699A" w:rsidP="00256DE4">
      <w:pPr>
        <w:pStyle w:val="ListParagraph"/>
        <w:numPr>
          <w:ilvl w:val="0"/>
          <w:numId w:val="3"/>
        </w:numPr>
        <w:spacing w:after="120" w:line="240" w:lineRule="auto"/>
        <w:ind w:left="1134" w:hanging="567"/>
      </w:pPr>
      <w:r>
        <w:t xml:space="preserve">Irrespirable </w:t>
      </w:r>
      <w:r w:rsidR="008A34A7">
        <w:t xml:space="preserve">atmosphere </w:t>
      </w:r>
      <w:r>
        <w:t>training:</w:t>
      </w:r>
    </w:p>
    <w:p w:rsidR="00BF699A" w:rsidRDefault="00BF699A" w:rsidP="009508E4">
      <w:pPr>
        <w:pStyle w:val="ListParagraph"/>
        <w:numPr>
          <w:ilvl w:val="0"/>
          <w:numId w:val="11"/>
        </w:numPr>
        <w:spacing w:after="120" w:line="240" w:lineRule="auto"/>
      </w:pPr>
      <w:r>
        <w:t xml:space="preserve">Where possible </w:t>
      </w:r>
      <w:r w:rsidR="00AF0166">
        <w:t xml:space="preserve">and preferably </w:t>
      </w:r>
      <w:r>
        <w:t>in sealed areas or u/g irrespirable atmosphere</w:t>
      </w:r>
      <w:r w:rsidR="00A5606F">
        <w:t>; o</w:t>
      </w:r>
      <w:r w:rsidR="00AF0166">
        <w:t>therwise</w:t>
      </w:r>
    </w:p>
    <w:p w:rsidR="00BF699A" w:rsidRDefault="00BF699A" w:rsidP="009508E4">
      <w:pPr>
        <w:pStyle w:val="ListParagraph"/>
        <w:numPr>
          <w:ilvl w:val="0"/>
          <w:numId w:val="11"/>
        </w:numPr>
        <w:spacing w:after="120" w:line="240" w:lineRule="auto"/>
      </w:pPr>
      <w:r>
        <w:t xml:space="preserve">Training </w:t>
      </w:r>
      <w:r w:rsidR="00DE4016">
        <w:t xml:space="preserve">tunnels or </w:t>
      </w:r>
      <w:r>
        <w:t>galleries</w:t>
      </w:r>
      <w:r w:rsidR="00DE4016">
        <w:t>;</w:t>
      </w:r>
    </w:p>
    <w:p w:rsidR="00BF699A" w:rsidRDefault="00BF699A" w:rsidP="009508E4">
      <w:pPr>
        <w:pStyle w:val="ListParagraph"/>
        <w:numPr>
          <w:ilvl w:val="0"/>
          <w:numId w:val="11"/>
        </w:numPr>
        <w:spacing w:after="120" w:line="240" w:lineRule="auto"/>
      </w:pPr>
      <w:r>
        <w:t xml:space="preserve">Virtual reality can be used </w:t>
      </w:r>
      <w:r w:rsidRPr="00A5606F">
        <w:t>but must</w:t>
      </w:r>
      <w:r>
        <w:t xml:space="preserve"> also include one of the above</w:t>
      </w:r>
      <w:r w:rsidR="00AF0166">
        <w:t xml:space="preserve"> irrespirable environments</w:t>
      </w:r>
      <w:r w:rsidR="00256DE4">
        <w:t>.</w:t>
      </w:r>
    </w:p>
    <w:p w:rsidR="00A5606F" w:rsidRDefault="00A5606F" w:rsidP="009508E4">
      <w:pPr>
        <w:spacing w:after="120" w:line="240" w:lineRule="auto"/>
        <w:ind w:left="720"/>
        <w:sectPr w:rsidR="00A5606F" w:rsidSect="00996CD3">
          <w:type w:val="continuous"/>
          <w:pgSz w:w="11906" w:h="16838"/>
          <w:pgMar w:top="1440" w:right="1440" w:bottom="1440" w:left="1701" w:header="708" w:footer="708" w:gutter="0"/>
          <w:cols w:space="708"/>
          <w:docGrid w:linePitch="360"/>
        </w:sectPr>
      </w:pPr>
    </w:p>
    <w:p w:rsidR="009508E4" w:rsidRDefault="00A5606F" w:rsidP="00A5606F">
      <w:pPr>
        <w:spacing w:after="120" w:line="240" w:lineRule="auto"/>
      </w:pPr>
      <w:r>
        <w:rPr>
          <w:noProof/>
          <w:lang w:eastAsia="en-NZ"/>
        </w:rPr>
        <w:lastRenderedPageBreak/>
        <w:drawing>
          <wp:inline distT="0" distB="0" distL="0" distR="0" wp14:anchorId="57A4E8FE" wp14:editId="6C8B3FE6">
            <wp:extent cx="3098917" cy="2085975"/>
            <wp:effectExtent l="0" t="0" r="6350" b="0"/>
            <wp:docPr id="9" name="Picture 9" descr="C:\Users\User\Pictures\Vehicles &amp; MRS 2013\P10004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Pictures\Vehicles &amp; MRS 2013\P1000412.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01354" cy="2087615"/>
                    </a:xfrm>
                    <a:prstGeom prst="rect">
                      <a:avLst/>
                    </a:prstGeom>
                    <a:noFill/>
                    <a:ln>
                      <a:noFill/>
                    </a:ln>
                  </pic:spPr>
                </pic:pic>
              </a:graphicData>
            </a:graphic>
          </wp:inline>
        </w:drawing>
      </w:r>
    </w:p>
    <w:p w:rsidR="008A34A7" w:rsidRPr="00A5606F" w:rsidRDefault="00A5606F" w:rsidP="009508E4">
      <w:pPr>
        <w:spacing w:after="120" w:line="240" w:lineRule="auto"/>
        <w:ind w:left="720"/>
        <w:rPr>
          <w:i/>
        </w:rPr>
      </w:pPr>
      <w:r>
        <w:rPr>
          <w:i/>
        </w:rPr>
        <w:lastRenderedPageBreak/>
        <w:t xml:space="preserve">Tunnels </w:t>
      </w:r>
      <w:r w:rsidR="00DE4016">
        <w:rPr>
          <w:i/>
        </w:rPr>
        <w:t xml:space="preserve">or galleries </w:t>
      </w:r>
      <w:r>
        <w:rPr>
          <w:i/>
        </w:rPr>
        <w:t>constructed specifically for the purpose of creating underground environments are required for training</w:t>
      </w:r>
      <w:r w:rsidR="00DE4016">
        <w:rPr>
          <w:i/>
        </w:rPr>
        <w:t>,</w:t>
      </w:r>
      <w:r>
        <w:rPr>
          <w:i/>
        </w:rPr>
        <w:t xml:space="preserve"> unless accessible sealed areas are available in local mines. It is imperative that brigadesmen are able to experience and train in hot, irrespirable atmospheres</w:t>
      </w:r>
      <w:r w:rsidR="00917240">
        <w:rPr>
          <w:i/>
        </w:rPr>
        <w:t xml:space="preserve"> so they can build trust in their BA, their team and themselves prior to deploying to a real emergency.</w:t>
      </w:r>
    </w:p>
    <w:p w:rsidR="00A5606F" w:rsidRPr="00A5606F" w:rsidRDefault="00A5606F" w:rsidP="008A34A7">
      <w:pPr>
        <w:spacing w:after="120" w:line="240" w:lineRule="auto"/>
        <w:rPr>
          <w:i/>
        </w:rPr>
        <w:sectPr w:rsidR="00A5606F" w:rsidRPr="00A5606F" w:rsidSect="00A5606F">
          <w:type w:val="continuous"/>
          <w:pgSz w:w="11906" w:h="16838"/>
          <w:pgMar w:top="1440" w:right="1440" w:bottom="1440" w:left="1701" w:header="708" w:footer="708" w:gutter="0"/>
          <w:cols w:num="2" w:space="259"/>
          <w:docGrid w:linePitch="360"/>
        </w:sectPr>
      </w:pPr>
    </w:p>
    <w:p w:rsidR="00917240" w:rsidRPr="00DE4016" w:rsidRDefault="00DE4016" w:rsidP="008A34A7">
      <w:pPr>
        <w:spacing w:after="120" w:line="240" w:lineRule="auto"/>
        <w:rPr>
          <w:b/>
          <w:sz w:val="18"/>
          <w:szCs w:val="18"/>
        </w:rPr>
      </w:pPr>
      <w:r w:rsidRPr="00DE4016">
        <w:rPr>
          <w:b/>
          <w:sz w:val="18"/>
          <w:szCs w:val="18"/>
        </w:rPr>
        <w:lastRenderedPageBreak/>
        <w:t>Training Gallery – Rapahoe Station</w:t>
      </w:r>
    </w:p>
    <w:p w:rsidR="00DE4016" w:rsidRDefault="00DE4016" w:rsidP="008A34A7">
      <w:pPr>
        <w:spacing w:after="120" w:line="240" w:lineRule="auto"/>
        <w:rPr>
          <w:b/>
        </w:rPr>
      </w:pPr>
    </w:p>
    <w:p w:rsidR="00BF699A" w:rsidRPr="008A34A7" w:rsidRDefault="00AF0166" w:rsidP="008A34A7">
      <w:pPr>
        <w:spacing w:after="120" w:line="240" w:lineRule="auto"/>
        <w:rPr>
          <w:b/>
        </w:rPr>
      </w:pPr>
      <w:r>
        <w:rPr>
          <w:b/>
        </w:rPr>
        <w:t>4</w:t>
      </w:r>
      <w:r w:rsidR="008A34A7" w:rsidRPr="008A34A7">
        <w:rPr>
          <w:b/>
        </w:rPr>
        <w:t>.6</w:t>
      </w:r>
      <w:r w:rsidR="008A34A7" w:rsidRPr="008A34A7">
        <w:rPr>
          <w:b/>
        </w:rPr>
        <w:tab/>
      </w:r>
      <w:r w:rsidR="00BF699A" w:rsidRPr="008A34A7">
        <w:rPr>
          <w:b/>
        </w:rPr>
        <w:t>Emergency Management</w:t>
      </w:r>
    </w:p>
    <w:p w:rsidR="008A34A7" w:rsidRDefault="008A34A7" w:rsidP="008A34A7">
      <w:pPr>
        <w:spacing w:after="120" w:line="240" w:lineRule="auto"/>
      </w:pPr>
      <w:r>
        <w:t>Typically emergency management policy and procedures</w:t>
      </w:r>
      <w:r w:rsidR="00917240">
        <w:t xml:space="preserve"> described in the proposed </w:t>
      </w:r>
      <w:r w:rsidR="00DE4016">
        <w:t xml:space="preserve">International </w:t>
      </w:r>
      <w:r w:rsidR="00917240">
        <w:t xml:space="preserve">Code of Practice </w:t>
      </w:r>
      <w:r>
        <w:t xml:space="preserve">will include but not be limited </w:t>
      </w:r>
      <w:r w:rsidR="00DE4016">
        <w:t>to</w:t>
      </w:r>
      <w:r>
        <w:t xml:space="preserve"> the following:</w:t>
      </w:r>
    </w:p>
    <w:p w:rsidR="00BC7984" w:rsidRDefault="00BC7984" w:rsidP="00256DE4">
      <w:pPr>
        <w:pStyle w:val="ListParagraph"/>
        <w:numPr>
          <w:ilvl w:val="0"/>
          <w:numId w:val="4"/>
        </w:numPr>
        <w:spacing w:after="120" w:line="240" w:lineRule="auto"/>
        <w:ind w:left="1134" w:hanging="567"/>
      </w:pPr>
      <w:r>
        <w:t>Emergency response guidelines</w:t>
      </w:r>
      <w:r w:rsidR="008A34A7">
        <w:t>.</w:t>
      </w:r>
    </w:p>
    <w:p w:rsidR="00AF0166" w:rsidRDefault="00AF0166" w:rsidP="00256DE4">
      <w:pPr>
        <w:pStyle w:val="ListParagraph"/>
        <w:numPr>
          <w:ilvl w:val="0"/>
          <w:numId w:val="4"/>
        </w:numPr>
        <w:spacing w:after="120" w:line="240" w:lineRule="auto"/>
        <w:ind w:left="1134" w:hanging="567"/>
      </w:pPr>
      <w:r>
        <w:t>Decision-making structures and authorities that ensure prompt and informed decisions.</w:t>
      </w:r>
    </w:p>
    <w:p w:rsidR="00F5431B" w:rsidRDefault="00F5431B" w:rsidP="00256DE4">
      <w:pPr>
        <w:pStyle w:val="ListParagraph"/>
        <w:numPr>
          <w:ilvl w:val="0"/>
          <w:numId w:val="4"/>
        </w:numPr>
        <w:spacing w:after="120" w:line="240" w:lineRule="auto"/>
        <w:ind w:left="1134" w:hanging="567"/>
      </w:pPr>
      <w:r>
        <w:t>Deployment procedures for MRS teams.</w:t>
      </w:r>
    </w:p>
    <w:p w:rsidR="00BF699A" w:rsidRDefault="00BF699A" w:rsidP="00256DE4">
      <w:pPr>
        <w:pStyle w:val="ListParagraph"/>
        <w:numPr>
          <w:ilvl w:val="0"/>
          <w:numId w:val="4"/>
        </w:numPr>
        <w:spacing w:after="120" w:line="240" w:lineRule="auto"/>
        <w:ind w:left="1134" w:hanging="567"/>
      </w:pPr>
      <w:r>
        <w:t>Incident management for mine:</w:t>
      </w:r>
    </w:p>
    <w:p w:rsidR="00BF699A" w:rsidRDefault="00DE4016" w:rsidP="009508E4">
      <w:pPr>
        <w:pStyle w:val="ListParagraph"/>
        <w:numPr>
          <w:ilvl w:val="1"/>
          <w:numId w:val="4"/>
        </w:numPr>
        <w:spacing w:after="120" w:line="240" w:lineRule="auto"/>
      </w:pPr>
      <w:r>
        <w:t>o</w:t>
      </w:r>
      <w:r w:rsidR="00BF699A">
        <w:t>ff-site strategi</w:t>
      </w:r>
      <w:r>
        <w:t>es</w:t>
      </w:r>
      <w:r w:rsidR="00BF699A">
        <w:t xml:space="preserve"> – media, politics, expert advisors</w:t>
      </w:r>
      <w:r w:rsidR="008A34A7">
        <w:t xml:space="preserve"> involvement and management</w:t>
      </w:r>
      <w:r>
        <w:t>;</w:t>
      </w:r>
    </w:p>
    <w:p w:rsidR="00BF699A" w:rsidRDefault="00DE4016" w:rsidP="009508E4">
      <w:pPr>
        <w:pStyle w:val="ListParagraph"/>
        <w:numPr>
          <w:ilvl w:val="1"/>
          <w:numId w:val="4"/>
        </w:numPr>
        <w:spacing w:after="120" w:line="240" w:lineRule="auto"/>
      </w:pPr>
      <w:r>
        <w:t>o</w:t>
      </w:r>
      <w:r w:rsidR="00BF699A">
        <w:t>n-site incident control and operational decisions</w:t>
      </w:r>
      <w:r>
        <w:t>;</w:t>
      </w:r>
      <w:r w:rsidR="00155C6D">
        <w:t xml:space="preserve"> </w:t>
      </w:r>
    </w:p>
    <w:p w:rsidR="00155C6D" w:rsidRDefault="00DE4016" w:rsidP="009508E4">
      <w:pPr>
        <w:pStyle w:val="ListParagraph"/>
        <w:numPr>
          <w:ilvl w:val="1"/>
          <w:numId w:val="4"/>
        </w:numPr>
        <w:spacing w:after="120" w:line="240" w:lineRule="auto"/>
      </w:pPr>
      <w:r>
        <w:t>s</w:t>
      </w:r>
      <w:r w:rsidR="00155C6D">
        <w:t>ite surface controls</w:t>
      </w:r>
      <w:r w:rsidR="008A34A7">
        <w:t>.</w:t>
      </w:r>
    </w:p>
    <w:p w:rsidR="00155C6D" w:rsidRDefault="00155C6D" w:rsidP="00256DE4">
      <w:pPr>
        <w:pStyle w:val="ListParagraph"/>
        <w:numPr>
          <w:ilvl w:val="0"/>
          <w:numId w:val="4"/>
        </w:numPr>
        <w:spacing w:after="120" w:line="240" w:lineRule="auto"/>
        <w:ind w:left="1134" w:hanging="567"/>
      </w:pPr>
      <w:r>
        <w:t>Determination of incident and site issues</w:t>
      </w:r>
      <w:r w:rsidR="00DE4016">
        <w:t xml:space="preserve"> such as</w:t>
      </w:r>
      <w:r>
        <w:t>:</w:t>
      </w:r>
    </w:p>
    <w:p w:rsidR="00155C6D" w:rsidRDefault="00DE4016" w:rsidP="009508E4">
      <w:pPr>
        <w:pStyle w:val="ListParagraph"/>
        <w:numPr>
          <w:ilvl w:val="1"/>
          <w:numId w:val="4"/>
        </w:numPr>
        <w:spacing w:after="120" w:line="240" w:lineRule="auto"/>
      </w:pPr>
      <w:r>
        <w:t>E</w:t>
      </w:r>
      <w:r w:rsidR="00155C6D">
        <w:t>xplosibility</w:t>
      </w:r>
      <w:r>
        <w:t>;</w:t>
      </w:r>
    </w:p>
    <w:p w:rsidR="00155C6D" w:rsidRDefault="00DE4016" w:rsidP="009508E4">
      <w:pPr>
        <w:pStyle w:val="ListParagraph"/>
        <w:numPr>
          <w:ilvl w:val="1"/>
          <w:numId w:val="4"/>
        </w:numPr>
        <w:spacing w:after="120" w:line="240" w:lineRule="auto"/>
      </w:pPr>
      <w:r>
        <w:t>a</w:t>
      </w:r>
      <w:r w:rsidR="00155C6D">
        <w:t>tmospher</w:t>
      </w:r>
      <w:r w:rsidR="008A34A7">
        <w:t>ic conditions underground</w:t>
      </w:r>
      <w:r>
        <w:t>;</w:t>
      </w:r>
    </w:p>
    <w:p w:rsidR="00155C6D" w:rsidRDefault="00DE4016" w:rsidP="009508E4">
      <w:pPr>
        <w:pStyle w:val="ListParagraph"/>
        <w:numPr>
          <w:ilvl w:val="1"/>
          <w:numId w:val="4"/>
        </w:numPr>
        <w:spacing w:after="120" w:line="240" w:lineRule="auto"/>
      </w:pPr>
      <w:r>
        <w:t>l</w:t>
      </w:r>
      <w:r w:rsidR="00155C6D">
        <w:t>ocation</w:t>
      </w:r>
      <w:r w:rsidR="008A34A7">
        <w:t xml:space="preserve"> of personnel and equipment</w:t>
      </w:r>
      <w:r>
        <w:t>;</w:t>
      </w:r>
    </w:p>
    <w:p w:rsidR="00155C6D" w:rsidRDefault="00DE4016" w:rsidP="009508E4">
      <w:pPr>
        <w:pStyle w:val="ListParagraph"/>
        <w:numPr>
          <w:ilvl w:val="1"/>
          <w:numId w:val="4"/>
        </w:numPr>
        <w:spacing w:after="120" w:line="240" w:lineRule="auto"/>
      </w:pPr>
      <w:r>
        <w:t>p</w:t>
      </w:r>
      <w:r w:rsidR="00155C6D">
        <w:t>ersonnel involved</w:t>
      </w:r>
      <w:r>
        <w:t>;</w:t>
      </w:r>
    </w:p>
    <w:p w:rsidR="00155C6D" w:rsidRDefault="00DE4016" w:rsidP="00272E9A">
      <w:pPr>
        <w:pStyle w:val="ListParagraph"/>
        <w:numPr>
          <w:ilvl w:val="1"/>
          <w:numId w:val="4"/>
        </w:numPr>
        <w:spacing w:after="120" w:line="240" w:lineRule="auto"/>
      </w:pPr>
      <w:r>
        <w:t>e</w:t>
      </w:r>
      <w:r w:rsidR="00155C6D">
        <w:t xml:space="preserve">quipment </w:t>
      </w:r>
      <w:r w:rsidR="00384606">
        <w:t>and</w:t>
      </w:r>
      <w:r w:rsidR="00155C6D">
        <w:t xml:space="preserve"> infrastructure</w:t>
      </w:r>
      <w:r>
        <w:t>;</w:t>
      </w:r>
    </w:p>
    <w:p w:rsidR="00155C6D" w:rsidRDefault="00DE4016" w:rsidP="00272E9A">
      <w:pPr>
        <w:pStyle w:val="ListParagraph"/>
        <w:numPr>
          <w:ilvl w:val="1"/>
          <w:numId w:val="4"/>
        </w:numPr>
        <w:spacing w:after="120" w:line="240" w:lineRule="auto"/>
      </w:pPr>
      <w:r>
        <w:t>r</w:t>
      </w:r>
      <w:r w:rsidR="00155C6D">
        <w:t>emote monitoring capability and information</w:t>
      </w:r>
      <w:r>
        <w:t>;</w:t>
      </w:r>
    </w:p>
    <w:p w:rsidR="00155C6D" w:rsidRDefault="00155C6D" w:rsidP="00272E9A">
      <w:pPr>
        <w:pStyle w:val="ListParagraph"/>
        <w:numPr>
          <w:ilvl w:val="1"/>
          <w:numId w:val="4"/>
        </w:numPr>
        <w:spacing w:after="120" w:line="240" w:lineRule="auto"/>
      </w:pPr>
      <w:r>
        <w:t>u</w:t>
      </w:r>
      <w:r w:rsidR="008A34A7">
        <w:t>nderground</w:t>
      </w:r>
      <w:r>
        <w:t xml:space="preserve"> refuge and escape facilities</w:t>
      </w:r>
      <w:r w:rsidR="008A34A7">
        <w:t>/routes.</w:t>
      </w:r>
    </w:p>
    <w:p w:rsidR="00155C6D" w:rsidRPr="00256DE4" w:rsidRDefault="00AF0166" w:rsidP="00256DE4">
      <w:pPr>
        <w:spacing w:after="120" w:line="240" w:lineRule="auto"/>
        <w:rPr>
          <w:b/>
        </w:rPr>
      </w:pPr>
      <w:r>
        <w:rPr>
          <w:b/>
        </w:rPr>
        <w:lastRenderedPageBreak/>
        <w:t>4</w:t>
      </w:r>
      <w:r w:rsidR="00256DE4" w:rsidRPr="00256DE4">
        <w:rPr>
          <w:b/>
        </w:rPr>
        <w:t>.7</w:t>
      </w:r>
      <w:r w:rsidR="00256DE4" w:rsidRPr="00256DE4">
        <w:rPr>
          <w:b/>
        </w:rPr>
        <w:tab/>
      </w:r>
      <w:r w:rsidR="00155C6D" w:rsidRPr="00256DE4">
        <w:rPr>
          <w:b/>
        </w:rPr>
        <w:t>Procedural Controls</w:t>
      </w:r>
    </w:p>
    <w:p w:rsidR="00BC7984" w:rsidRDefault="00F93AE9" w:rsidP="00256DE4">
      <w:pPr>
        <w:spacing w:after="120" w:line="240" w:lineRule="auto"/>
      </w:pPr>
      <w:r>
        <w:t>Mines Rescue Service</w:t>
      </w:r>
      <w:r w:rsidR="00DE4016">
        <w:t>’</w:t>
      </w:r>
      <w:r>
        <w:t>s require documentation to effectively operate and to also satisfy legislative requirements. This will be dependent on individual countries but typically would include, but not be limited to the following:</w:t>
      </w:r>
    </w:p>
    <w:p w:rsidR="00155ED2" w:rsidRDefault="00155ED2" w:rsidP="00F93AE9">
      <w:pPr>
        <w:pStyle w:val="ListParagraph"/>
        <w:numPr>
          <w:ilvl w:val="0"/>
          <w:numId w:val="5"/>
        </w:numPr>
        <w:spacing w:after="120" w:line="240" w:lineRule="auto"/>
        <w:ind w:left="1134" w:hanging="567"/>
      </w:pPr>
      <w:r>
        <w:t>Training and Procedures Manual</w:t>
      </w:r>
      <w:r w:rsidR="00F93AE9">
        <w:t>.</w:t>
      </w:r>
    </w:p>
    <w:p w:rsidR="00155C6D" w:rsidRDefault="00155C6D" w:rsidP="00F93AE9">
      <w:pPr>
        <w:pStyle w:val="ListParagraph"/>
        <w:numPr>
          <w:ilvl w:val="0"/>
          <w:numId w:val="5"/>
        </w:numPr>
        <w:spacing w:after="120" w:line="240" w:lineRule="auto"/>
        <w:ind w:left="1134" w:hanging="567"/>
      </w:pPr>
      <w:r>
        <w:t>Information collation/analysi</w:t>
      </w:r>
      <w:r w:rsidR="00F93AE9">
        <w:t>s</w:t>
      </w:r>
      <w:r>
        <w:t>/interpretation</w:t>
      </w:r>
      <w:r w:rsidR="00F93AE9">
        <w:t xml:space="preserve"> procedures.</w:t>
      </w:r>
    </w:p>
    <w:p w:rsidR="00155C6D" w:rsidRDefault="00155C6D" w:rsidP="00F93AE9">
      <w:pPr>
        <w:pStyle w:val="ListParagraph"/>
        <w:numPr>
          <w:ilvl w:val="0"/>
          <w:numId w:val="5"/>
        </w:numPr>
        <w:spacing w:after="120" w:line="240" w:lineRule="auto"/>
        <w:ind w:left="1134" w:hanging="567"/>
      </w:pPr>
      <w:r>
        <w:t>Formal risk assessment (RA) procedures</w:t>
      </w:r>
      <w:r w:rsidR="00F93AE9">
        <w:t>.</w:t>
      </w:r>
    </w:p>
    <w:p w:rsidR="00155C6D" w:rsidRDefault="00155C6D" w:rsidP="00F93AE9">
      <w:pPr>
        <w:pStyle w:val="ListParagraph"/>
        <w:numPr>
          <w:ilvl w:val="0"/>
          <w:numId w:val="5"/>
        </w:numPr>
        <w:spacing w:after="120" w:line="240" w:lineRule="auto"/>
        <w:ind w:left="1134" w:hanging="567"/>
      </w:pPr>
      <w:r>
        <w:t>Authorisation</w:t>
      </w:r>
      <w:r w:rsidR="00DE4016">
        <w:t xml:space="preserve"> such as</w:t>
      </w:r>
      <w:r>
        <w:t>:</w:t>
      </w:r>
    </w:p>
    <w:p w:rsidR="00155C6D" w:rsidRDefault="00DE4016" w:rsidP="00272E9A">
      <w:pPr>
        <w:pStyle w:val="ListParagraph"/>
        <w:numPr>
          <w:ilvl w:val="0"/>
          <w:numId w:val="12"/>
        </w:numPr>
        <w:spacing w:after="120" w:line="240" w:lineRule="auto"/>
      </w:pPr>
      <w:r>
        <w:t>s</w:t>
      </w:r>
      <w:r w:rsidR="00155C6D">
        <w:t>ign off</w:t>
      </w:r>
      <w:r>
        <w:t xml:space="preserve"> of RA, JSA, plans for the operation;</w:t>
      </w:r>
    </w:p>
    <w:p w:rsidR="00155C6D" w:rsidRDefault="00DE4016" w:rsidP="00272E9A">
      <w:pPr>
        <w:pStyle w:val="ListParagraph"/>
        <w:numPr>
          <w:ilvl w:val="0"/>
          <w:numId w:val="12"/>
        </w:numPr>
        <w:spacing w:after="120" w:line="240" w:lineRule="auto"/>
      </w:pPr>
      <w:r>
        <w:t>p</w:t>
      </w:r>
      <w:r w:rsidR="00155C6D">
        <w:t xml:space="preserve">ermission to </w:t>
      </w:r>
      <w:r w:rsidR="00F93AE9">
        <w:t>e</w:t>
      </w:r>
      <w:r w:rsidR="00155C6D">
        <w:t>nter</w:t>
      </w:r>
      <w:r w:rsidR="00F93AE9">
        <w:t xml:space="preserve"> a site and/or mine</w:t>
      </w:r>
      <w:r>
        <w:t>;</w:t>
      </w:r>
    </w:p>
    <w:p w:rsidR="00F93AE9" w:rsidRDefault="00DE4016" w:rsidP="00272E9A">
      <w:pPr>
        <w:pStyle w:val="ListParagraph"/>
        <w:numPr>
          <w:ilvl w:val="0"/>
          <w:numId w:val="12"/>
        </w:numPr>
        <w:spacing w:after="120" w:line="240" w:lineRule="auto"/>
      </w:pPr>
      <w:r>
        <w:t>i</w:t>
      </w:r>
      <w:r w:rsidR="00F93AE9">
        <w:t>nduction for each mine being serviced.</w:t>
      </w:r>
    </w:p>
    <w:p w:rsidR="00155C6D" w:rsidRDefault="00155C6D" w:rsidP="00DE4016">
      <w:pPr>
        <w:pStyle w:val="ListParagraph"/>
        <w:numPr>
          <w:ilvl w:val="0"/>
          <w:numId w:val="5"/>
        </w:numPr>
        <w:tabs>
          <w:tab w:val="left" w:pos="1134"/>
        </w:tabs>
        <w:spacing w:after="120" w:line="240" w:lineRule="auto"/>
        <w:ind w:left="0" w:firstLine="709"/>
      </w:pPr>
      <w:r>
        <w:t>MRS u</w:t>
      </w:r>
      <w:r w:rsidR="00F93AE9">
        <w:t>nderground</w:t>
      </w:r>
      <w:r>
        <w:t xml:space="preserve"> operations</w:t>
      </w:r>
      <w:r w:rsidR="00DE4016">
        <w:t xml:space="preserve"> including</w:t>
      </w:r>
      <w:r>
        <w:t>:</w:t>
      </w:r>
    </w:p>
    <w:p w:rsidR="00155C6D" w:rsidRDefault="00DE4016" w:rsidP="00272E9A">
      <w:pPr>
        <w:pStyle w:val="ListParagraph"/>
        <w:numPr>
          <w:ilvl w:val="0"/>
          <w:numId w:val="13"/>
        </w:numPr>
        <w:spacing w:after="120" w:line="240" w:lineRule="auto"/>
      </w:pPr>
      <w:r>
        <w:t>r</w:t>
      </w:r>
      <w:r w:rsidR="00F93AE9">
        <w:t>econnaissance</w:t>
      </w:r>
      <w:r>
        <w:t xml:space="preserve"> or extension of tube bundle sampling lines;</w:t>
      </w:r>
    </w:p>
    <w:p w:rsidR="00155C6D" w:rsidRDefault="00DE4016" w:rsidP="00272E9A">
      <w:pPr>
        <w:pStyle w:val="ListParagraph"/>
        <w:numPr>
          <w:ilvl w:val="0"/>
          <w:numId w:val="13"/>
        </w:numPr>
        <w:spacing w:after="120" w:line="240" w:lineRule="auto"/>
      </w:pPr>
      <w:r>
        <w:t>s</w:t>
      </w:r>
      <w:r w:rsidR="00155C6D">
        <w:t>eal</w:t>
      </w:r>
      <w:r w:rsidR="00F93AE9">
        <w:t xml:space="preserve"> and stopping construction</w:t>
      </w:r>
      <w:r>
        <w:t>;</w:t>
      </w:r>
    </w:p>
    <w:p w:rsidR="00155C6D" w:rsidRDefault="00DE4016" w:rsidP="00272E9A">
      <w:pPr>
        <w:pStyle w:val="ListParagraph"/>
        <w:numPr>
          <w:ilvl w:val="0"/>
          <w:numId w:val="13"/>
        </w:numPr>
        <w:spacing w:after="120" w:line="240" w:lineRule="auto"/>
      </w:pPr>
      <w:r>
        <w:t>r</w:t>
      </w:r>
      <w:r w:rsidR="00155C6D">
        <w:t>escue</w:t>
      </w:r>
      <w:r w:rsidR="00F93AE9">
        <w:t xml:space="preserve"> of personnel and recovery of equipment activities</w:t>
      </w:r>
      <w:r>
        <w:t>;</w:t>
      </w:r>
    </w:p>
    <w:p w:rsidR="00F93AE9" w:rsidRDefault="00DE4016" w:rsidP="00272E9A">
      <w:pPr>
        <w:pStyle w:val="ListParagraph"/>
        <w:numPr>
          <w:ilvl w:val="0"/>
          <w:numId w:val="13"/>
        </w:numPr>
        <w:spacing w:after="120" w:line="240" w:lineRule="auto"/>
      </w:pPr>
      <w:r>
        <w:t>i</w:t>
      </w:r>
      <w:r w:rsidR="00F93AE9">
        <w:t>ncident control and other emergency management requirements</w:t>
      </w:r>
      <w:r>
        <w:t>;</w:t>
      </w:r>
    </w:p>
    <w:p w:rsidR="00155C6D" w:rsidRDefault="00DE4016" w:rsidP="00272E9A">
      <w:pPr>
        <w:pStyle w:val="ListParagraph"/>
        <w:numPr>
          <w:ilvl w:val="0"/>
          <w:numId w:val="13"/>
        </w:numPr>
        <w:spacing w:after="120" w:line="240" w:lineRule="auto"/>
      </w:pPr>
      <w:r>
        <w:t>r</w:t>
      </w:r>
      <w:r w:rsidR="00155C6D">
        <w:t>ecovery</w:t>
      </w:r>
      <w:r w:rsidR="00F93AE9">
        <w:t xml:space="preserve"> of bodies.</w:t>
      </w:r>
    </w:p>
    <w:p w:rsidR="00272E9A" w:rsidRDefault="00272E9A" w:rsidP="00272E9A">
      <w:pPr>
        <w:spacing w:after="120" w:line="240" w:lineRule="auto"/>
        <w:ind w:left="1440"/>
      </w:pPr>
    </w:p>
    <w:p w:rsidR="00155C6D" w:rsidRPr="00917240" w:rsidRDefault="00AF0166" w:rsidP="00F93AE9">
      <w:pPr>
        <w:spacing w:after="120" w:line="240" w:lineRule="auto"/>
        <w:rPr>
          <w:b/>
        </w:rPr>
      </w:pPr>
      <w:r>
        <w:rPr>
          <w:b/>
        </w:rPr>
        <w:t>4</w:t>
      </w:r>
      <w:r w:rsidR="00F93AE9" w:rsidRPr="00917240">
        <w:rPr>
          <w:b/>
        </w:rPr>
        <w:t>.8</w:t>
      </w:r>
      <w:r w:rsidR="00F93AE9" w:rsidRPr="00917240">
        <w:rPr>
          <w:b/>
        </w:rPr>
        <w:tab/>
      </w:r>
      <w:r w:rsidR="00155C6D" w:rsidRPr="00917240">
        <w:rPr>
          <w:b/>
        </w:rPr>
        <w:t>Support &amp; Post Event</w:t>
      </w:r>
      <w:r w:rsidR="00F93AE9" w:rsidRPr="00917240">
        <w:rPr>
          <w:b/>
        </w:rPr>
        <w:t xml:space="preserve"> procedures</w:t>
      </w:r>
    </w:p>
    <w:p w:rsidR="00F93AE9" w:rsidRDefault="00F93AE9" w:rsidP="00F93AE9">
      <w:pPr>
        <w:spacing w:after="120" w:line="240" w:lineRule="auto"/>
      </w:pPr>
      <w:r>
        <w:t xml:space="preserve">The Mines Rescue Service </w:t>
      </w:r>
      <w:r w:rsidR="0098158F">
        <w:t xml:space="preserve">procedures and processes </w:t>
      </w:r>
      <w:r>
        <w:t xml:space="preserve">after the emergency has finished, </w:t>
      </w:r>
      <w:r w:rsidR="0098158F">
        <w:t xml:space="preserve">will </w:t>
      </w:r>
      <w:r w:rsidR="00917240">
        <w:t xml:space="preserve">require a range of </w:t>
      </w:r>
      <w:r>
        <w:t xml:space="preserve">follow up work and activities. Basic expectations in the </w:t>
      </w:r>
      <w:r w:rsidR="0098158F">
        <w:t xml:space="preserve">International </w:t>
      </w:r>
      <w:r>
        <w:t>Code of Practice will include procedures for:</w:t>
      </w:r>
    </w:p>
    <w:p w:rsidR="00155C6D" w:rsidRDefault="00155C6D" w:rsidP="00917240">
      <w:pPr>
        <w:pStyle w:val="ListParagraph"/>
        <w:numPr>
          <w:ilvl w:val="0"/>
          <w:numId w:val="6"/>
        </w:numPr>
        <w:spacing w:after="120" w:line="240" w:lineRule="auto"/>
        <w:ind w:left="1418" w:hanging="709"/>
      </w:pPr>
      <w:r>
        <w:t>Debrief</w:t>
      </w:r>
      <w:r w:rsidR="00F93AE9">
        <w:t>ing</w:t>
      </w:r>
      <w:r w:rsidR="00917240">
        <w:t xml:space="preserve"> - internally (with Mines Rescue </w:t>
      </w:r>
      <w:r w:rsidR="0098158F">
        <w:t xml:space="preserve">Service </w:t>
      </w:r>
      <w:r w:rsidR="00917240">
        <w:t>personnel and Board members) and externally (with other emergency services, police, government officials, mine staff and management)</w:t>
      </w:r>
      <w:r w:rsidR="00F93AE9">
        <w:t>.</w:t>
      </w:r>
    </w:p>
    <w:p w:rsidR="00F93AE9" w:rsidRDefault="00155C6D" w:rsidP="00272E9A">
      <w:pPr>
        <w:pStyle w:val="ListParagraph"/>
        <w:numPr>
          <w:ilvl w:val="0"/>
          <w:numId w:val="6"/>
        </w:numPr>
        <w:spacing w:after="120" w:line="240" w:lineRule="auto"/>
        <w:ind w:left="0" w:firstLine="709"/>
      </w:pPr>
      <w:r>
        <w:t>Reporting</w:t>
      </w:r>
      <w:r w:rsidR="00917240">
        <w:t xml:space="preserve"> – internally</w:t>
      </w:r>
      <w:r w:rsidR="0098158F">
        <w:t xml:space="preserve"> and externally</w:t>
      </w:r>
      <w:r w:rsidR="00F93AE9">
        <w:t>.</w:t>
      </w:r>
    </w:p>
    <w:p w:rsidR="00F93AE9" w:rsidRDefault="00F93AE9" w:rsidP="00272E9A">
      <w:pPr>
        <w:pStyle w:val="ListParagraph"/>
        <w:numPr>
          <w:ilvl w:val="0"/>
          <w:numId w:val="6"/>
        </w:numPr>
        <w:spacing w:after="120" w:line="240" w:lineRule="auto"/>
        <w:ind w:left="0" w:firstLine="709"/>
      </w:pPr>
      <w:r>
        <w:t>Media Liaison.</w:t>
      </w:r>
    </w:p>
    <w:p w:rsidR="00917240" w:rsidRDefault="00917240" w:rsidP="00272E9A">
      <w:pPr>
        <w:pStyle w:val="ListParagraph"/>
        <w:numPr>
          <w:ilvl w:val="0"/>
          <w:numId w:val="6"/>
        </w:numPr>
        <w:spacing w:after="120" w:line="240" w:lineRule="auto"/>
        <w:ind w:left="0" w:firstLine="709"/>
      </w:pPr>
      <w:r>
        <w:t>Contact with families of victims</w:t>
      </w:r>
      <w:r w:rsidR="0098158F">
        <w:t xml:space="preserve"> and/</w:t>
      </w:r>
      <w:r>
        <w:t xml:space="preserve"> or injured personnel; and</w:t>
      </w:r>
    </w:p>
    <w:p w:rsidR="00917240" w:rsidRDefault="00917240" w:rsidP="00272E9A">
      <w:pPr>
        <w:pStyle w:val="ListParagraph"/>
        <w:numPr>
          <w:ilvl w:val="0"/>
          <w:numId w:val="6"/>
        </w:numPr>
        <w:spacing w:after="120" w:line="240" w:lineRule="auto"/>
        <w:ind w:left="0" w:firstLine="709"/>
      </w:pPr>
      <w:r>
        <w:t xml:space="preserve">Contact with </w:t>
      </w:r>
      <w:r w:rsidR="0098158F">
        <w:t xml:space="preserve">families of </w:t>
      </w:r>
      <w:r>
        <w:t>MRS personnel.</w:t>
      </w:r>
    </w:p>
    <w:p w:rsidR="00F93AE9" w:rsidRDefault="00F93AE9" w:rsidP="00272E9A">
      <w:pPr>
        <w:pStyle w:val="ListParagraph"/>
        <w:numPr>
          <w:ilvl w:val="0"/>
          <w:numId w:val="6"/>
        </w:numPr>
        <w:spacing w:after="120" w:line="240" w:lineRule="auto"/>
        <w:ind w:left="0" w:firstLine="709"/>
      </w:pPr>
      <w:r>
        <w:t>Review of MRS activities, operational procedures and equipment.</w:t>
      </w:r>
    </w:p>
    <w:p w:rsidR="00155C6D" w:rsidRDefault="00F93AE9" w:rsidP="00272E9A">
      <w:pPr>
        <w:pStyle w:val="ListParagraph"/>
        <w:numPr>
          <w:ilvl w:val="0"/>
          <w:numId w:val="6"/>
        </w:numPr>
        <w:spacing w:after="120" w:line="240" w:lineRule="auto"/>
        <w:ind w:left="0" w:firstLine="709"/>
      </w:pPr>
      <w:r>
        <w:t xml:space="preserve">Review </w:t>
      </w:r>
      <w:r w:rsidR="009B57F7">
        <w:t>and updating</w:t>
      </w:r>
      <w:r>
        <w:t xml:space="preserve"> of documentation.</w:t>
      </w:r>
    </w:p>
    <w:p w:rsidR="00155C6D" w:rsidRDefault="00155C6D" w:rsidP="009508E4">
      <w:pPr>
        <w:spacing w:after="120" w:line="240" w:lineRule="auto"/>
      </w:pPr>
    </w:p>
    <w:p w:rsidR="00F93AE9" w:rsidRPr="00917240" w:rsidRDefault="00AF0166" w:rsidP="00917240">
      <w:pPr>
        <w:spacing w:after="120" w:line="240" w:lineRule="auto"/>
        <w:rPr>
          <w:b/>
        </w:rPr>
      </w:pPr>
      <w:r>
        <w:rPr>
          <w:b/>
        </w:rPr>
        <w:t>5</w:t>
      </w:r>
      <w:r w:rsidR="00F93AE9" w:rsidRPr="00917240">
        <w:rPr>
          <w:b/>
        </w:rPr>
        <w:tab/>
        <w:t>Conclusion</w:t>
      </w:r>
    </w:p>
    <w:p w:rsidR="00917240" w:rsidRDefault="00917240" w:rsidP="00917240">
      <w:pPr>
        <w:spacing w:after="120" w:line="240" w:lineRule="auto"/>
      </w:pPr>
      <w:r>
        <w:t xml:space="preserve">This paper is intended to promote the concept of an International Mines Rescue Code of Practice. The </w:t>
      </w:r>
      <w:r w:rsidR="0098158F">
        <w:t xml:space="preserve">eventual </w:t>
      </w:r>
      <w:r>
        <w:t xml:space="preserve">development of the </w:t>
      </w:r>
      <w:r w:rsidR="0098158F">
        <w:t>IMRCOP</w:t>
      </w:r>
      <w:r>
        <w:t xml:space="preserve"> will probably need to be </w:t>
      </w:r>
      <w:r w:rsidR="00873756">
        <w:t>completed by</w:t>
      </w:r>
      <w:r>
        <w:t xml:space="preserve"> an international working group </w:t>
      </w:r>
      <w:r w:rsidR="00873756">
        <w:t>convened</w:t>
      </w:r>
      <w:r>
        <w:t xml:space="preserve"> and facilitated by the IMRB Board, as the Code’s content will need to incorporate much more than this paper has covered.</w:t>
      </w:r>
    </w:p>
    <w:p w:rsidR="00873756" w:rsidRDefault="00917240" w:rsidP="00917240">
      <w:pPr>
        <w:spacing w:after="120" w:line="240" w:lineRule="auto"/>
      </w:pPr>
      <w:r>
        <w:t xml:space="preserve">Nevertheless, the principles and reasons </w:t>
      </w:r>
      <w:r w:rsidR="0098158F">
        <w:t xml:space="preserve">for the IMRCOP as </w:t>
      </w:r>
      <w:r>
        <w:t xml:space="preserve">described in this paper show significant benefits </w:t>
      </w:r>
      <w:r w:rsidR="00873756">
        <w:t>and when agreement is reached with the member countries of the IMRB, will establish an effective benchmark for individual Mines Rescue Services to work within.</w:t>
      </w:r>
    </w:p>
    <w:p w:rsidR="00155C6D" w:rsidRPr="00B245D7" w:rsidRDefault="00873756" w:rsidP="00917240">
      <w:pPr>
        <w:spacing w:after="120" w:line="240" w:lineRule="auto"/>
      </w:pPr>
      <w:r>
        <w:t xml:space="preserve">Not only will this promote the necessary international confidence in each country’s Mines Rescue Service capabilities, but it will ensure a consistent approach to the fundamental requirements for any Mines Rescue Service </w:t>
      </w:r>
      <w:r w:rsidR="00433E36">
        <w:t xml:space="preserve">so as </w:t>
      </w:r>
      <w:r>
        <w:t>to effectively respond in the event of a major emergency</w:t>
      </w:r>
      <w:r w:rsidR="00433E36">
        <w:t xml:space="preserve"> - no</w:t>
      </w:r>
      <w:r>
        <w:t xml:space="preserve"> matter what country they may be deployed to. </w:t>
      </w:r>
    </w:p>
    <w:sectPr w:rsidR="00155C6D" w:rsidRPr="00B245D7" w:rsidSect="00996CD3">
      <w:type w:val="continuous"/>
      <w:pgSz w:w="11906" w:h="16838"/>
      <w:pgMar w:top="1440" w:right="1440" w:bottom="144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393" w:rsidRDefault="000E0393" w:rsidP="00F13840">
      <w:pPr>
        <w:spacing w:after="0" w:line="240" w:lineRule="auto"/>
      </w:pPr>
      <w:r>
        <w:separator/>
      </w:r>
    </w:p>
  </w:endnote>
  <w:endnote w:type="continuationSeparator" w:id="0">
    <w:p w:rsidR="000E0393" w:rsidRDefault="000E0393" w:rsidP="00F13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400" w:rsidRDefault="007D4400">
    <w:pPr>
      <w:pStyle w:val="Footer"/>
      <w:pBdr>
        <w:top w:val="thinThickSmallGap" w:sz="24" w:space="1" w:color="622423" w:themeColor="accent2" w:themeShade="7F"/>
      </w:pBdr>
      <w:rPr>
        <w:rFonts w:asciiTheme="majorHAnsi" w:eastAsiaTheme="majorEastAsia" w:hAnsiTheme="majorHAnsi" w:cstheme="majorBidi"/>
      </w:rPr>
    </w:pPr>
    <w:r w:rsidRPr="007D4400">
      <w:rPr>
        <w:rFonts w:asciiTheme="majorHAnsi" w:eastAsiaTheme="majorEastAsia" w:hAnsiTheme="majorHAnsi" w:cstheme="majorBidi"/>
        <w:sz w:val="16"/>
        <w:szCs w:val="16"/>
      </w:rPr>
      <w:t>6</w:t>
    </w:r>
    <w:r w:rsidRPr="007D4400">
      <w:rPr>
        <w:rFonts w:asciiTheme="majorHAnsi" w:eastAsiaTheme="majorEastAsia" w:hAnsiTheme="majorHAnsi" w:cstheme="majorBidi"/>
        <w:sz w:val="16"/>
        <w:szCs w:val="16"/>
        <w:vertAlign w:val="superscript"/>
      </w:rPr>
      <w:t>th</w:t>
    </w:r>
    <w:r w:rsidRPr="007D4400">
      <w:rPr>
        <w:rFonts w:asciiTheme="majorHAnsi" w:eastAsiaTheme="majorEastAsia" w:hAnsiTheme="majorHAnsi" w:cstheme="majorBidi"/>
        <w:sz w:val="16"/>
        <w:szCs w:val="16"/>
      </w:rPr>
      <w:t xml:space="preserve"> International Mines Rescue Body Conference – Canada 2013</w:t>
    </w:r>
    <w:r>
      <w:rPr>
        <w:rFonts w:asciiTheme="majorHAnsi" w:eastAsiaTheme="majorEastAsia" w:hAnsiTheme="majorHAnsi" w:cstheme="majorBidi"/>
      </w:rPr>
      <w:ptab w:relativeTo="margin" w:alignment="right" w:leader="none"/>
    </w:r>
    <w:r w:rsidRPr="007D4400">
      <w:rPr>
        <w:rFonts w:asciiTheme="majorHAnsi" w:eastAsiaTheme="majorEastAsia" w:hAnsiTheme="majorHAnsi" w:cstheme="majorBidi"/>
        <w:sz w:val="16"/>
        <w:szCs w:val="16"/>
      </w:rPr>
      <w:t xml:space="preserve">Page </w:t>
    </w:r>
    <w:r w:rsidRPr="007D4400">
      <w:rPr>
        <w:rFonts w:eastAsiaTheme="minorEastAsia"/>
        <w:sz w:val="16"/>
        <w:szCs w:val="16"/>
      </w:rPr>
      <w:fldChar w:fldCharType="begin"/>
    </w:r>
    <w:r w:rsidRPr="007D4400">
      <w:rPr>
        <w:sz w:val="16"/>
        <w:szCs w:val="16"/>
      </w:rPr>
      <w:instrText xml:space="preserve"> PAGE   \* MERGEFORMAT </w:instrText>
    </w:r>
    <w:r w:rsidRPr="007D4400">
      <w:rPr>
        <w:rFonts w:eastAsiaTheme="minorEastAsia"/>
        <w:sz w:val="16"/>
        <w:szCs w:val="16"/>
      </w:rPr>
      <w:fldChar w:fldCharType="separate"/>
    </w:r>
    <w:r w:rsidRPr="007D4400">
      <w:rPr>
        <w:rFonts w:asciiTheme="majorHAnsi" w:eastAsiaTheme="majorEastAsia" w:hAnsiTheme="majorHAnsi" w:cstheme="majorBidi"/>
        <w:noProof/>
        <w:sz w:val="16"/>
        <w:szCs w:val="16"/>
      </w:rPr>
      <w:t>1</w:t>
    </w:r>
    <w:r w:rsidRPr="007D4400">
      <w:rPr>
        <w:rFonts w:asciiTheme="majorHAnsi" w:eastAsiaTheme="majorEastAsia" w:hAnsiTheme="majorHAnsi" w:cstheme="majorBidi"/>
        <w:noProof/>
        <w:sz w:val="16"/>
        <w:szCs w:val="16"/>
      </w:rPr>
      <w:fldChar w:fldCharType="end"/>
    </w:r>
  </w:p>
  <w:p w:rsidR="00F13840" w:rsidRDefault="00F138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393" w:rsidRDefault="000E0393" w:rsidP="00F13840">
      <w:pPr>
        <w:spacing w:after="0" w:line="240" w:lineRule="auto"/>
      </w:pPr>
      <w:r>
        <w:separator/>
      </w:r>
    </w:p>
  </w:footnote>
  <w:footnote w:type="continuationSeparator" w:id="0">
    <w:p w:rsidR="000E0393" w:rsidRDefault="000E0393" w:rsidP="00F138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906" w:rsidRDefault="002C5906">
    <w:pPr>
      <w:pStyle w:val="Header"/>
    </w:pPr>
    <w:r>
      <w:rPr>
        <w:b/>
        <w:bCs/>
        <w:noProof/>
        <w:color w:val="FF0000"/>
        <w:lang w:eastAsia="en-NZ"/>
      </w:rPr>
      <w:drawing>
        <wp:inline distT="0" distB="0" distL="0" distR="0" wp14:anchorId="64765F5B" wp14:editId="2C351BC6">
          <wp:extent cx="571500" cy="562500"/>
          <wp:effectExtent l="0" t="0" r="0" b="9525"/>
          <wp:docPr id="3" name="Picture 3" descr="Mines Rescu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ines Rescue Logo"/>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1500" cy="5625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27605"/>
    <w:multiLevelType w:val="hybridMultilevel"/>
    <w:tmpl w:val="E52429C8"/>
    <w:lvl w:ilvl="0" w:tplc="14090003">
      <w:start w:val="1"/>
      <w:numFmt w:val="bullet"/>
      <w:lvlText w:val="o"/>
      <w:lvlJc w:val="left"/>
      <w:pPr>
        <w:ind w:left="1800" w:hanging="360"/>
      </w:pPr>
      <w:rPr>
        <w:rFonts w:ascii="Courier New" w:hAnsi="Courier New" w:cs="Courier New" w:hint="default"/>
      </w:rPr>
    </w:lvl>
    <w:lvl w:ilvl="1" w:tplc="14090003">
      <w:start w:val="1"/>
      <w:numFmt w:val="bullet"/>
      <w:lvlText w:val="o"/>
      <w:lvlJc w:val="left"/>
      <w:pPr>
        <w:ind w:left="2520" w:hanging="360"/>
      </w:pPr>
      <w:rPr>
        <w:rFonts w:ascii="Courier New" w:hAnsi="Courier New" w:cs="Courier New" w:hint="default"/>
      </w:rPr>
    </w:lvl>
    <w:lvl w:ilvl="2" w:tplc="14090005">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1">
    <w:nsid w:val="0F5E4D0A"/>
    <w:multiLevelType w:val="hybridMultilevel"/>
    <w:tmpl w:val="6F22EBA8"/>
    <w:lvl w:ilvl="0" w:tplc="14090003">
      <w:start w:val="1"/>
      <w:numFmt w:val="bullet"/>
      <w:lvlText w:val="o"/>
      <w:lvlJc w:val="left"/>
      <w:pPr>
        <w:ind w:left="1800" w:hanging="360"/>
      </w:pPr>
      <w:rPr>
        <w:rFonts w:ascii="Courier New" w:hAnsi="Courier New" w:cs="Courier New" w:hint="default"/>
      </w:rPr>
    </w:lvl>
    <w:lvl w:ilvl="1" w:tplc="14090003">
      <w:start w:val="1"/>
      <w:numFmt w:val="bullet"/>
      <w:lvlText w:val="o"/>
      <w:lvlJc w:val="left"/>
      <w:pPr>
        <w:ind w:left="2520" w:hanging="360"/>
      </w:pPr>
      <w:rPr>
        <w:rFonts w:ascii="Courier New" w:hAnsi="Courier New" w:cs="Courier New" w:hint="default"/>
      </w:rPr>
    </w:lvl>
    <w:lvl w:ilvl="2" w:tplc="14090005">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2">
    <w:nsid w:val="1EC64EF9"/>
    <w:multiLevelType w:val="hybridMultilevel"/>
    <w:tmpl w:val="A7F8737E"/>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
    <w:nsid w:val="1F554457"/>
    <w:multiLevelType w:val="hybridMultilevel"/>
    <w:tmpl w:val="1EB44F14"/>
    <w:lvl w:ilvl="0" w:tplc="14090001">
      <w:start w:val="1"/>
      <w:numFmt w:val="bullet"/>
      <w:lvlText w:val=""/>
      <w:lvlJc w:val="left"/>
      <w:pPr>
        <w:ind w:left="1800" w:hanging="360"/>
      </w:pPr>
      <w:rPr>
        <w:rFonts w:ascii="Symbol" w:hAnsi="Symbol" w:hint="default"/>
      </w:rPr>
    </w:lvl>
    <w:lvl w:ilvl="1" w:tplc="14090003">
      <w:start w:val="1"/>
      <w:numFmt w:val="bullet"/>
      <w:lvlText w:val="o"/>
      <w:lvlJc w:val="left"/>
      <w:pPr>
        <w:ind w:left="2520" w:hanging="360"/>
      </w:pPr>
      <w:rPr>
        <w:rFonts w:ascii="Courier New" w:hAnsi="Courier New" w:cs="Courier New" w:hint="default"/>
      </w:rPr>
    </w:lvl>
    <w:lvl w:ilvl="2" w:tplc="14090005">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4">
    <w:nsid w:val="1F9E1582"/>
    <w:multiLevelType w:val="hybridMultilevel"/>
    <w:tmpl w:val="C3D44F48"/>
    <w:lvl w:ilvl="0" w:tplc="14090001">
      <w:start w:val="1"/>
      <w:numFmt w:val="bullet"/>
      <w:lvlText w:val=""/>
      <w:lvlJc w:val="left"/>
      <w:pPr>
        <w:ind w:left="1800" w:hanging="360"/>
      </w:pPr>
      <w:rPr>
        <w:rFonts w:ascii="Symbol" w:hAnsi="Symbol" w:hint="default"/>
      </w:rPr>
    </w:lvl>
    <w:lvl w:ilvl="1" w:tplc="14090003">
      <w:start w:val="1"/>
      <w:numFmt w:val="bullet"/>
      <w:lvlText w:val="o"/>
      <w:lvlJc w:val="left"/>
      <w:pPr>
        <w:ind w:left="2520" w:hanging="360"/>
      </w:pPr>
      <w:rPr>
        <w:rFonts w:ascii="Courier New" w:hAnsi="Courier New" w:cs="Courier New" w:hint="default"/>
      </w:rPr>
    </w:lvl>
    <w:lvl w:ilvl="2" w:tplc="14090005">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5">
    <w:nsid w:val="21184F61"/>
    <w:multiLevelType w:val="hybridMultilevel"/>
    <w:tmpl w:val="161C83C6"/>
    <w:lvl w:ilvl="0" w:tplc="14090001">
      <w:start w:val="1"/>
      <w:numFmt w:val="bullet"/>
      <w:lvlText w:val=""/>
      <w:lvlJc w:val="left"/>
      <w:pPr>
        <w:ind w:left="4788" w:hanging="360"/>
      </w:pPr>
      <w:rPr>
        <w:rFonts w:ascii="Symbol" w:hAnsi="Symbol" w:hint="default"/>
      </w:rPr>
    </w:lvl>
    <w:lvl w:ilvl="1" w:tplc="14090003" w:tentative="1">
      <w:start w:val="1"/>
      <w:numFmt w:val="bullet"/>
      <w:lvlText w:val="o"/>
      <w:lvlJc w:val="left"/>
      <w:pPr>
        <w:ind w:left="5508" w:hanging="360"/>
      </w:pPr>
      <w:rPr>
        <w:rFonts w:ascii="Courier New" w:hAnsi="Courier New" w:cs="Courier New" w:hint="default"/>
      </w:rPr>
    </w:lvl>
    <w:lvl w:ilvl="2" w:tplc="14090005" w:tentative="1">
      <w:start w:val="1"/>
      <w:numFmt w:val="bullet"/>
      <w:lvlText w:val=""/>
      <w:lvlJc w:val="left"/>
      <w:pPr>
        <w:ind w:left="6228" w:hanging="360"/>
      </w:pPr>
      <w:rPr>
        <w:rFonts w:ascii="Wingdings" w:hAnsi="Wingdings" w:hint="default"/>
      </w:rPr>
    </w:lvl>
    <w:lvl w:ilvl="3" w:tplc="14090001" w:tentative="1">
      <w:start w:val="1"/>
      <w:numFmt w:val="bullet"/>
      <w:lvlText w:val=""/>
      <w:lvlJc w:val="left"/>
      <w:pPr>
        <w:ind w:left="6948" w:hanging="360"/>
      </w:pPr>
      <w:rPr>
        <w:rFonts w:ascii="Symbol" w:hAnsi="Symbol" w:hint="default"/>
      </w:rPr>
    </w:lvl>
    <w:lvl w:ilvl="4" w:tplc="14090003" w:tentative="1">
      <w:start w:val="1"/>
      <w:numFmt w:val="bullet"/>
      <w:lvlText w:val="o"/>
      <w:lvlJc w:val="left"/>
      <w:pPr>
        <w:ind w:left="7668" w:hanging="360"/>
      </w:pPr>
      <w:rPr>
        <w:rFonts w:ascii="Courier New" w:hAnsi="Courier New" w:cs="Courier New" w:hint="default"/>
      </w:rPr>
    </w:lvl>
    <w:lvl w:ilvl="5" w:tplc="14090005" w:tentative="1">
      <w:start w:val="1"/>
      <w:numFmt w:val="bullet"/>
      <w:lvlText w:val=""/>
      <w:lvlJc w:val="left"/>
      <w:pPr>
        <w:ind w:left="8388" w:hanging="360"/>
      </w:pPr>
      <w:rPr>
        <w:rFonts w:ascii="Wingdings" w:hAnsi="Wingdings" w:hint="default"/>
      </w:rPr>
    </w:lvl>
    <w:lvl w:ilvl="6" w:tplc="14090001" w:tentative="1">
      <w:start w:val="1"/>
      <w:numFmt w:val="bullet"/>
      <w:lvlText w:val=""/>
      <w:lvlJc w:val="left"/>
      <w:pPr>
        <w:ind w:left="9108" w:hanging="360"/>
      </w:pPr>
      <w:rPr>
        <w:rFonts w:ascii="Symbol" w:hAnsi="Symbol" w:hint="default"/>
      </w:rPr>
    </w:lvl>
    <w:lvl w:ilvl="7" w:tplc="14090003" w:tentative="1">
      <w:start w:val="1"/>
      <w:numFmt w:val="bullet"/>
      <w:lvlText w:val="o"/>
      <w:lvlJc w:val="left"/>
      <w:pPr>
        <w:ind w:left="9828" w:hanging="360"/>
      </w:pPr>
      <w:rPr>
        <w:rFonts w:ascii="Courier New" w:hAnsi="Courier New" w:cs="Courier New" w:hint="default"/>
      </w:rPr>
    </w:lvl>
    <w:lvl w:ilvl="8" w:tplc="14090005" w:tentative="1">
      <w:start w:val="1"/>
      <w:numFmt w:val="bullet"/>
      <w:lvlText w:val=""/>
      <w:lvlJc w:val="left"/>
      <w:pPr>
        <w:ind w:left="10548" w:hanging="360"/>
      </w:pPr>
      <w:rPr>
        <w:rFonts w:ascii="Wingdings" w:hAnsi="Wingdings" w:hint="default"/>
      </w:rPr>
    </w:lvl>
  </w:abstractNum>
  <w:abstractNum w:abstractNumId="6">
    <w:nsid w:val="24F043D1"/>
    <w:multiLevelType w:val="hybridMultilevel"/>
    <w:tmpl w:val="E072EF72"/>
    <w:lvl w:ilvl="0" w:tplc="14090003">
      <w:start w:val="1"/>
      <w:numFmt w:val="bullet"/>
      <w:lvlText w:val="o"/>
      <w:lvlJc w:val="left"/>
      <w:pPr>
        <w:ind w:left="1800" w:hanging="360"/>
      </w:pPr>
      <w:rPr>
        <w:rFonts w:ascii="Courier New" w:hAnsi="Courier New" w:cs="Courier New" w:hint="default"/>
      </w:rPr>
    </w:lvl>
    <w:lvl w:ilvl="1" w:tplc="14090003">
      <w:start w:val="1"/>
      <w:numFmt w:val="bullet"/>
      <w:lvlText w:val="o"/>
      <w:lvlJc w:val="left"/>
      <w:pPr>
        <w:ind w:left="2520" w:hanging="360"/>
      </w:pPr>
      <w:rPr>
        <w:rFonts w:ascii="Courier New" w:hAnsi="Courier New" w:cs="Courier New" w:hint="default"/>
      </w:rPr>
    </w:lvl>
    <w:lvl w:ilvl="2" w:tplc="14090005">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7">
    <w:nsid w:val="294B63E5"/>
    <w:multiLevelType w:val="hybridMultilevel"/>
    <w:tmpl w:val="E1924448"/>
    <w:lvl w:ilvl="0" w:tplc="04090001">
      <w:start w:val="1"/>
      <w:numFmt w:val="bullet"/>
      <w:lvlText w:val=""/>
      <w:lvlJc w:val="left"/>
      <w:pPr>
        <w:tabs>
          <w:tab w:val="num" w:pos="1560"/>
        </w:tabs>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8">
    <w:nsid w:val="2B65054C"/>
    <w:multiLevelType w:val="hybridMultilevel"/>
    <w:tmpl w:val="C018F5C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nsid w:val="30D92AA1"/>
    <w:multiLevelType w:val="hybridMultilevel"/>
    <w:tmpl w:val="3514C66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nsid w:val="315F4162"/>
    <w:multiLevelType w:val="hybridMultilevel"/>
    <w:tmpl w:val="28FA6ACA"/>
    <w:lvl w:ilvl="0" w:tplc="14090003">
      <w:start w:val="1"/>
      <w:numFmt w:val="bullet"/>
      <w:lvlText w:val="o"/>
      <w:lvlJc w:val="left"/>
      <w:pPr>
        <w:ind w:left="1800" w:hanging="360"/>
      </w:pPr>
      <w:rPr>
        <w:rFonts w:ascii="Courier New" w:hAnsi="Courier New" w:cs="Courier New" w:hint="default"/>
      </w:rPr>
    </w:lvl>
    <w:lvl w:ilvl="1" w:tplc="14090003">
      <w:start w:val="1"/>
      <w:numFmt w:val="bullet"/>
      <w:lvlText w:val="o"/>
      <w:lvlJc w:val="left"/>
      <w:pPr>
        <w:ind w:left="2520" w:hanging="360"/>
      </w:pPr>
      <w:rPr>
        <w:rFonts w:ascii="Courier New" w:hAnsi="Courier New" w:cs="Courier New" w:hint="default"/>
      </w:rPr>
    </w:lvl>
    <w:lvl w:ilvl="2" w:tplc="14090005">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11">
    <w:nsid w:val="377C5D9E"/>
    <w:multiLevelType w:val="hybridMultilevel"/>
    <w:tmpl w:val="62DE66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nsid w:val="38640853"/>
    <w:multiLevelType w:val="hybridMultilevel"/>
    <w:tmpl w:val="2536E49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38DB71C3"/>
    <w:multiLevelType w:val="hybridMultilevel"/>
    <w:tmpl w:val="225C7B18"/>
    <w:lvl w:ilvl="0" w:tplc="14090003">
      <w:start w:val="1"/>
      <w:numFmt w:val="bullet"/>
      <w:lvlText w:val="o"/>
      <w:lvlJc w:val="left"/>
      <w:pPr>
        <w:ind w:left="720" w:hanging="360"/>
      </w:pPr>
      <w:rPr>
        <w:rFonts w:ascii="Courier New" w:hAnsi="Courier New" w:cs="Courier New" w:hint="default"/>
      </w:rPr>
    </w:lvl>
    <w:lvl w:ilvl="1" w:tplc="14090003">
      <w:start w:val="1"/>
      <w:numFmt w:val="bullet"/>
      <w:lvlText w:val="o"/>
      <w:lvlJc w:val="left"/>
      <w:pPr>
        <w:ind w:left="1440" w:hanging="360"/>
      </w:pPr>
      <w:rPr>
        <w:rFonts w:ascii="Courier New" w:hAnsi="Courier New" w:cs="Courier New" w:hint="default"/>
      </w:rPr>
    </w:lvl>
    <w:lvl w:ilvl="2" w:tplc="14090003">
      <w:start w:val="1"/>
      <w:numFmt w:val="bullet"/>
      <w:lvlText w:val="o"/>
      <w:lvlJc w:val="left"/>
      <w:pPr>
        <w:ind w:left="2160" w:hanging="360"/>
      </w:pPr>
      <w:rPr>
        <w:rFonts w:ascii="Courier New" w:hAnsi="Courier New" w:cs="Courier New" w:hint="default"/>
      </w:rPr>
    </w:lvl>
    <w:lvl w:ilvl="3" w:tplc="1409000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nsid w:val="3D7C0EFD"/>
    <w:multiLevelType w:val="hybridMultilevel"/>
    <w:tmpl w:val="6BBA46D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nsid w:val="3DA21D97"/>
    <w:multiLevelType w:val="hybridMultilevel"/>
    <w:tmpl w:val="C3C840FE"/>
    <w:lvl w:ilvl="0" w:tplc="14090003">
      <w:start w:val="1"/>
      <w:numFmt w:val="bullet"/>
      <w:lvlText w:val="o"/>
      <w:lvlJc w:val="left"/>
      <w:pPr>
        <w:ind w:left="1800" w:hanging="360"/>
      </w:pPr>
      <w:rPr>
        <w:rFonts w:ascii="Courier New" w:hAnsi="Courier New" w:cs="Courier New" w:hint="default"/>
      </w:rPr>
    </w:lvl>
    <w:lvl w:ilvl="1" w:tplc="14090003">
      <w:start w:val="1"/>
      <w:numFmt w:val="bullet"/>
      <w:lvlText w:val="o"/>
      <w:lvlJc w:val="left"/>
      <w:pPr>
        <w:ind w:left="2520" w:hanging="360"/>
      </w:pPr>
      <w:rPr>
        <w:rFonts w:ascii="Courier New" w:hAnsi="Courier New" w:cs="Courier New" w:hint="default"/>
      </w:rPr>
    </w:lvl>
    <w:lvl w:ilvl="2" w:tplc="14090005">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16">
    <w:nsid w:val="42225DAF"/>
    <w:multiLevelType w:val="hybridMultilevel"/>
    <w:tmpl w:val="A30C8450"/>
    <w:lvl w:ilvl="0" w:tplc="14090001">
      <w:start w:val="1"/>
      <w:numFmt w:val="bullet"/>
      <w:lvlText w:val=""/>
      <w:lvlJc w:val="left"/>
      <w:pPr>
        <w:ind w:left="1800" w:hanging="360"/>
      </w:pPr>
      <w:rPr>
        <w:rFonts w:ascii="Symbol" w:hAnsi="Symbol" w:hint="default"/>
      </w:rPr>
    </w:lvl>
    <w:lvl w:ilvl="1" w:tplc="14090003">
      <w:start w:val="1"/>
      <w:numFmt w:val="bullet"/>
      <w:lvlText w:val="o"/>
      <w:lvlJc w:val="left"/>
      <w:pPr>
        <w:ind w:left="2520" w:hanging="360"/>
      </w:pPr>
      <w:rPr>
        <w:rFonts w:ascii="Courier New" w:hAnsi="Courier New" w:cs="Courier New" w:hint="default"/>
      </w:rPr>
    </w:lvl>
    <w:lvl w:ilvl="2" w:tplc="14090005">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17">
    <w:nsid w:val="449C656D"/>
    <w:multiLevelType w:val="hybridMultilevel"/>
    <w:tmpl w:val="82BCD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nsid w:val="52C6445B"/>
    <w:multiLevelType w:val="hybridMultilevel"/>
    <w:tmpl w:val="2EFE3716"/>
    <w:lvl w:ilvl="0" w:tplc="14090001">
      <w:start w:val="1"/>
      <w:numFmt w:val="bullet"/>
      <w:lvlText w:val=""/>
      <w:lvlJc w:val="left"/>
      <w:pPr>
        <w:ind w:left="1080" w:hanging="360"/>
      </w:pPr>
      <w:rPr>
        <w:rFonts w:ascii="Symbol" w:hAnsi="Symbol" w:hint="default"/>
      </w:rPr>
    </w:lvl>
    <w:lvl w:ilvl="1" w:tplc="14090003">
      <w:start w:val="1"/>
      <w:numFmt w:val="bullet"/>
      <w:lvlText w:val="o"/>
      <w:lvlJc w:val="left"/>
      <w:pPr>
        <w:ind w:left="1800" w:hanging="360"/>
      </w:pPr>
      <w:rPr>
        <w:rFonts w:ascii="Courier New" w:hAnsi="Courier New" w:cs="Courier New" w:hint="default"/>
      </w:rPr>
    </w:lvl>
    <w:lvl w:ilvl="2" w:tplc="14090005">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19">
    <w:nsid w:val="5DC472AA"/>
    <w:multiLevelType w:val="hybridMultilevel"/>
    <w:tmpl w:val="6F28E01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nsid w:val="5DF07BCC"/>
    <w:multiLevelType w:val="hybridMultilevel"/>
    <w:tmpl w:val="5F2A36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nsid w:val="696A5A8B"/>
    <w:multiLevelType w:val="hybridMultilevel"/>
    <w:tmpl w:val="BACA7D20"/>
    <w:lvl w:ilvl="0" w:tplc="14090003">
      <w:start w:val="1"/>
      <w:numFmt w:val="bullet"/>
      <w:lvlText w:val="o"/>
      <w:lvlJc w:val="left"/>
      <w:pPr>
        <w:ind w:left="1800" w:hanging="360"/>
      </w:pPr>
      <w:rPr>
        <w:rFonts w:ascii="Courier New" w:hAnsi="Courier New" w:cs="Courier New" w:hint="default"/>
      </w:rPr>
    </w:lvl>
    <w:lvl w:ilvl="1" w:tplc="14090003">
      <w:start w:val="1"/>
      <w:numFmt w:val="bullet"/>
      <w:lvlText w:val="o"/>
      <w:lvlJc w:val="left"/>
      <w:pPr>
        <w:ind w:left="2520" w:hanging="360"/>
      </w:pPr>
      <w:rPr>
        <w:rFonts w:ascii="Courier New" w:hAnsi="Courier New" w:cs="Courier New" w:hint="default"/>
      </w:rPr>
    </w:lvl>
    <w:lvl w:ilvl="2" w:tplc="14090005">
      <w:start w:val="1"/>
      <w:numFmt w:val="bullet"/>
      <w:lvlText w:val=""/>
      <w:lvlJc w:val="left"/>
      <w:pPr>
        <w:ind w:left="3240" w:hanging="360"/>
      </w:pPr>
      <w:rPr>
        <w:rFonts w:ascii="Wingdings" w:hAnsi="Wingdings" w:hint="default"/>
      </w:rPr>
    </w:lvl>
    <w:lvl w:ilvl="3" w:tplc="14090001" w:tentative="1">
      <w:start w:val="1"/>
      <w:numFmt w:val="bullet"/>
      <w:lvlText w:val=""/>
      <w:lvlJc w:val="left"/>
      <w:pPr>
        <w:ind w:left="3960" w:hanging="360"/>
      </w:pPr>
      <w:rPr>
        <w:rFonts w:ascii="Symbol" w:hAnsi="Symbol" w:hint="default"/>
      </w:rPr>
    </w:lvl>
    <w:lvl w:ilvl="4" w:tplc="14090003" w:tentative="1">
      <w:start w:val="1"/>
      <w:numFmt w:val="bullet"/>
      <w:lvlText w:val="o"/>
      <w:lvlJc w:val="left"/>
      <w:pPr>
        <w:ind w:left="4680" w:hanging="360"/>
      </w:pPr>
      <w:rPr>
        <w:rFonts w:ascii="Courier New" w:hAnsi="Courier New" w:cs="Courier New" w:hint="default"/>
      </w:rPr>
    </w:lvl>
    <w:lvl w:ilvl="5" w:tplc="14090005" w:tentative="1">
      <w:start w:val="1"/>
      <w:numFmt w:val="bullet"/>
      <w:lvlText w:val=""/>
      <w:lvlJc w:val="left"/>
      <w:pPr>
        <w:ind w:left="5400" w:hanging="360"/>
      </w:pPr>
      <w:rPr>
        <w:rFonts w:ascii="Wingdings" w:hAnsi="Wingdings" w:hint="default"/>
      </w:rPr>
    </w:lvl>
    <w:lvl w:ilvl="6" w:tplc="14090001" w:tentative="1">
      <w:start w:val="1"/>
      <w:numFmt w:val="bullet"/>
      <w:lvlText w:val=""/>
      <w:lvlJc w:val="left"/>
      <w:pPr>
        <w:ind w:left="6120" w:hanging="360"/>
      </w:pPr>
      <w:rPr>
        <w:rFonts w:ascii="Symbol" w:hAnsi="Symbol" w:hint="default"/>
      </w:rPr>
    </w:lvl>
    <w:lvl w:ilvl="7" w:tplc="14090003" w:tentative="1">
      <w:start w:val="1"/>
      <w:numFmt w:val="bullet"/>
      <w:lvlText w:val="o"/>
      <w:lvlJc w:val="left"/>
      <w:pPr>
        <w:ind w:left="6840" w:hanging="360"/>
      </w:pPr>
      <w:rPr>
        <w:rFonts w:ascii="Courier New" w:hAnsi="Courier New" w:cs="Courier New" w:hint="default"/>
      </w:rPr>
    </w:lvl>
    <w:lvl w:ilvl="8" w:tplc="14090005" w:tentative="1">
      <w:start w:val="1"/>
      <w:numFmt w:val="bullet"/>
      <w:lvlText w:val=""/>
      <w:lvlJc w:val="left"/>
      <w:pPr>
        <w:ind w:left="7560" w:hanging="360"/>
      </w:pPr>
      <w:rPr>
        <w:rFonts w:ascii="Wingdings" w:hAnsi="Wingdings" w:hint="default"/>
      </w:rPr>
    </w:lvl>
  </w:abstractNum>
  <w:abstractNum w:abstractNumId="22">
    <w:nsid w:val="7095666A"/>
    <w:multiLevelType w:val="hybridMultilevel"/>
    <w:tmpl w:val="9CDC11E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nsid w:val="77096D87"/>
    <w:multiLevelType w:val="hybridMultilevel"/>
    <w:tmpl w:val="33C46FB6"/>
    <w:lvl w:ilvl="0" w:tplc="14090001">
      <w:start w:val="1"/>
      <w:numFmt w:val="bullet"/>
      <w:lvlText w:val=""/>
      <w:lvlJc w:val="left"/>
      <w:pPr>
        <w:ind w:left="3218" w:hanging="360"/>
      </w:pPr>
      <w:rPr>
        <w:rFonts w:ascii="Symbol" w:hAnsi="Symbol" w:hint="default"/>
      </w:rPr>
    </w:lvl>
    <w:lvl w:ilvl="1" w:tplc="14090003" w:tentative="1">
      <w:start w:val="1"/>
      <w:numFmt w:val="bullet"/>
      <w:lvlText w:val="o"/>
      <w:lvlJc w:val="left"/>
      <w:pPr>
        <w:ind w:left="3938" w:hanging="360"/>
      </w:pPr>
      <w:rPr>
        <w:rFonts w:ascii="Courier New" w:hAnsi="Courier New" w:cs="Courier New" w:hint="default"/>
      </w:rPr>
    </w:lvl>
    <w:lvl w:ilvl="2" w:tplc="14090005" w:tentative="1">
      <w:start w:val="1"/>
      <w:numFmt w:val="bullet"/>
      <w:lvlText w:val=""/>
      <w:lvlJc w:val="left"/>
      <w:pPr>
        <w:ind w:left="4658" w:hanging="360"/>
      </w:pPr>
      <w:rPr>
        <w:rFonts w:ascii="Wingdings" w:hAnsi="Wingdings" w:hint="default"/>
      </w:rPr>
    </w:lvl>
    <w:lvl w:ilvl="3" w:tplc="14090001" w:tentative="1">
      <w:start w:val="1"/>
      <w:numFmt w:val="bullet"/>
      <w:lvlText w:val=""/>
      <w:lvlJc w:val="left"/>
      <w:pPr>
        <w:ind w:left="5378" w:hanging="360"/>
      </w:pPr>
      <w:rPr>
        <w:rFonts w:ascii="Symbol" w:hAnsi="Symbol" w:hint="default"/>
      </w:rPr>
    </w:lvl>
    <w:lvl w:ilvl="4" w:tplc="14090003" w:tentative="1">
      <w:start w:val="1"/>
      <w:numFmt w:val="bullet"/>
      <w:lvlText w:val="o"/>
      <w:lvlJc w:val="left"/>
      <w:pPr>
        <w:ind w:left="6098" w:hanging="360"/>
      </w:pPr>
      <w:rPr>
        <w:rFonts w:ascii="Courier New" w:hAnsi="Courier New" w:cs="Courier New" w:hint="default"/>
      </w:rPr>
    </w:lvl>
    <w:lvl w:ilvl="5" w:tplc="14090005" w:tentative="1">
      <w:start w:val="1"/>
      <w:numFmt w:val="bullet"/>
      <w:lvlText w:val=""/>
      <w:lvlJc w:val="left"/>
      <w:pPr>
        <w:ind w:left="6818" w:hanging="360"/>
      </w:pPr>
      <w:rPr>
        <w:rFonts w:ascii="Wingdings" w:hAnsi="Wingdings" w:hint="default"/>
      </w:rPr>
    </w:lvl>
    <w:lvl w:ilvl="6" w:tplc="14090001" w:tentative="1">
      <w:start w:val="1"/>
      <w:numFmt w:val="bullet"/>
      <w:lvlText w:val=""/>
      <w:lvlJc w:val="left"/>
      <w:pPr>
        <w:ind w:left="7538" w:hanging="360"/>
      </w:pPr>
      <w:rPr>
        <w:rFonts w:ascii="Symbol" w:hAnsi="Symbol" w:hint="default"/>
      </w:rPr>
    </w:lvl>
    <w:lvl w:ilvl="7" w:tplc="14090003" w:tentative="1">
      <w:start w:val="1"/>
      <w:numFmt w:val="bullet"/>
      <w:lvlText w:val="o"/>
      <w:lvlJc w:val="left"/>
      <w:pPr>
        <w:ind w:left="8258" w:hanging="360"/>
      </w:pPr>
      <w:rPr>
        <w:rFonts w:ascii="Courier New" w:hAnsi="Courier New" w:cs="Courier New" w:hint="default"/>
      </w:rPr>
    </w:lvl>
    <w:lvl w:ilvl="8" w:tplc="14090005" w:tentative="1">
      <w:start w:val="1"/>
      <w:numFmt w:val="bullet"/>
      <w:lvlText w:val=""/>
      <w:lvlJc w:val="left"/>
      <w:pPr>
        <w:ind w:left="8978" w:hanging="360"/>
      </w:pPr>
      <w:rPr>
        <w:rFonts w:ascii="Wingdings" w:hAnsi="Wingdings" w:hint="default"/>
      </w:rPr>
    </w:lvl>
  </w:abstractNum>
  <w:abstractNum w:abstractNumId="24">
    <w:nsid w:val="796D0D54"/>
    <w:multiLevelType w:val="hybridMultilevel"/>
    <w:tmpl w:val="AD981440"/>
    <w:lvl w:ilvl="0" w:tplc="62BC45A8">
      <w:start w:val="1"/>
      <w:numFmt w:val="decimal"/>
      <w:lvlText w:val="%1"/>
      <w:lvlJc w:val="left"/>
      <w:pPr>
        <w:ind w:left="1080" w:hanging="720"/>
      </w:pPr>
      <w:rPr>
        <w:rFonts w:hint="default"/>
      </w:rPr>
    </w:lvl>
    <w:lvl w:ilvl="1" w:tplc="14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5">
    <w:nsid w:val="7B565AF7"/>
    <w:multiLevelType w:val="hybridMultilevel"/>
    <w:tmpl w:val="0044819C"/>
    <w:lvl w:ilvl="0" w:tplc="9C8C30C2">
      <w:start w:val="3"/>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nsid w:val="7C7A2EEB"/>
    <w:multiLevelType w:val="hybridMultilevel"/>
    <w:tmpl w:val="DDD61810"/>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3">
      <w:start w:val="1"/>
      <w:numFmt w:val="bullet"/>
      <w:lvlText w:val="o"/>
      <w:lvlJc w:val="left"/>
      <w:pPr>
        <w:ind w:left="1800" w:hanging="360"/>
      </w:pPr>
      <w:rPr>
        <w:rFonts w:ascii="Courier New" w:hAnsi="Courier New" w:cs="Courier New"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num w:numId="1">
    <w:abstractNumId w:val="24"/>
  </w:num>
  <w:num w:numId="2">
    <w:abstractNumId w:val="4"/>
  </w:num>
  <w:num w:numId="3">
    <w:abstractNumId w:val="3"/>
  </w:num>
  <w:num w:numId="4">
    <w:abstractNumId w:val="18"/>
  </w:num>
  <w:num w:numId="5">
    <w:abstractNumId w:val="16"/>
  </w:num>
  <w:num w:numId="6">
    <w:abstractNumId w:val="23"/>
  </w:num>
  <w:num w:numId="7">
    <w:abstractNumId w:val="5"/>
  </w:num>
  <w:num w:numId="8">
    <w:abstractNumId w:val="6"/>
  </w:num>
  <w:num w:numId="9">
    <w:abstractNumId w:val="0"/>
  </w:num>
  <w:num w:numId="10">
    <w:abstractNumId w:val="15"/>
  </w:num>
  <w:num w:numId="11">
    <w:abstractNumId w:val="21"/>
  </w:num>
  <w:num w:numId="12">
    <w:abstractNumId w:val="10"/>
  </w:num>
  <w:num w:numId="13">
    <w:abstractNumId w:val="1"/>
  </w:num>
  <w:num w:numId="14">
    <w:abstractNumId w:val="20"/>
  </w:num>
  <w:num w:numId="15">
    <w:abstractNumId w:val="11"/>
  </w:num>
  <w:num w:numId="16">
    <w:abstractNumId w:val="22"/>
  </w:num>
  <w:num w:numId="17">
    <w:abstractNumId w:val="8"/>
  </w:num>
  <w:num w:numId="18">
    <w:abstractNumId w:val="26"/>
  </w:num>
  <w:num w:numId="19">
    <w:abstractNumId w:val="7"/>
  </w:num>
  <w:num w:numId="20">
    <w:abstractNumId w:val="13"/>
  </w:num>
  <w:num w:numId="21">
    <w:abstractNumId w:val="2"/>
  </w:num>
  <w:num w:numId="22">
    <w:abstractNumId w:val="19"/>
  </w:num>
  <w:num w:numId="23">
    <w:abstractNumId w:val="12"/>
  </w:num>
  <w:num w:numId="24">
    <w:abstractNumId w:val="14"/>
  </w:num>
  <w:num w:numId="25">
    <w:abstractNumId w:val="17"/>
  </w:num>
  <w:num w:numId="26">
    <w:abstractNumId w:val="9"/>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5D7"/>
    <w:rsid w:val="00041A2D"/>
    <w:rsid w:val="00062F12"/>
    <w:rsid w:val="00065FD2"/>
    <w:rsid w:val="000E0393"/>
    <w:rsid w:val="00104DC0"/>
    <w:rsid w:val="00124788"/>
    <w:rsid w:val="001304EC"/>
    <w:rsid w:val="00155777"/>
    <w:rsid w:val="00155C6D"/>
    <w:rsid w:val="00155ED2"/>
    <w:rsid w:val="00191EBA"/>
    <w:rsid w:val="001A5F8F"/>
    <w:rsid w:val="00256DE4"/>
    <w:rsid w:val="00272304"/>
    <w:rsid w:val="00272E9A"/>
    <w:rsid w:val="002C5906"/>
    <w:rsid w:val="00314F9D"/>
    <w:rsid w:val="003323F3"/>
    <w:rsid w:val="003360FA"/>
    <w:rsid w:val="00342936"/>
    <w:rsid w:val="0036152B"/>
    <w:rsid w:val="00384606"/>
    <w:rsid w:val="003B401C"/>
    <w:rsid w:val="003F2919"/>
    <w:rsid w:val="00422CF0"/>
    <w:rsid w:val="00433E36"/>
    <w:rsid w:val="004810E7"/>
    <w:rsid w:val="004A3066"/>
    <w:rsid w:val="005227D7"/>
    <w:rsid w:val="0058719A"/>
    <w:rsid w:val="00593414"/>
    <w:rsid w:val="005D5EFB"/>
    <w:rsid w:val="006645D1"/>
    <w:rsid w:val="006849F8"/>
    <w:rsid w:val="006A0182"/>
    <w:rsid w:val="00782D8C"/>
    <w:rsid w:val="007B000E"/>
    <w:rsid w:val="007B1B4C"/>
    <w:rsid w:val="007C75A1"/>
    <w:rsid w:val="007D4400"/>
    <w:rsid w:val="007E038C"/>
    <w:rsid w:val="007F25C4"/>
    <w:rsid w:val="00873756"/>
    <w:rsid w:val="008A34A7"/>
    <w:rsid w:val="008C3928"/>
    <w:rsid w:val="00917240"/>
    <w:rsid w:val="009508E4"/>
    <w:rsid w:val="00955751"/>
    <w:rsid w:val="0098158F"/>
    <w:rsid w:val="00987260"/>
    <w:rsid w:val="00996CD3"/>
    <w:rsid w:val="009A3C28"/>
    <w:rsid w:val="009B57F7"/>
    <w:rsid w:val="009C23C8"/>
    <w:rsid w:val="009F27E6"/>
    <w:rsid w:val="00A27B7F"/>
    <w:rsid w:val="00A43897"/>
    <w:rsid w:val="00A5606F"/>
    <w:rsid w:val="00A66627"/>
    <w:rsid w:val="00A77700"/>
    <w:rsid w:val="00A7796F"/>
    <w:rsid w:val="00A96937"/>
    <w:rsid w:val="00AA78A3"/>
    <w:rsid w:val="00AE05B0"/>
    <w:rsid w:val="00AF0166"/>
    <w:rsid w:val="00AF76C5"/>
    <w:rsid w:val="00B00AED"/>
    <w:rsid w:val="00B1324D"/>
    <w:rsid w:val="00B245D7"/>
    <w:rsid w:val="00B268D1"/>
    <w:rsid w:val="00B73A7E"/>
    <w:rsid w:val="00BC0ADE"/>
    <w:rsid w:val="00BC2FA5"/>
    <w:rsid w:val="00BC7984"/>
    <w:rsid w:val="00BF699A"/>
    <w:rsid w:val="00C03D2C"/>
    <w:rsid w:val="00CB26A5"/>
    <w:rsid w:val="00D1588C"/>
    <w:rsid w:val="00D84FB4"/>
    <w:rsid w:val="00DE4016"/>
    <w:rsid w:val="00E0641C"/>
    <w:rsid w:val="00E1067B"/>
    <w:rsid w:val="00E80C25"/>
    <w:rsid w:val="00EA0D01"/>
    <w:rsid w:val="00ED4794"/>
    <w:rsid w:val="00EE143E"/>
    <w:rsid w:val="00F05A22"/>
    <w:rsid w:val="00F13840"/>
    <w:rsid w:val="00F32121"/>
    <w:rsid w:val="00F5431B"/>
    <w:rsid w:val="00F77092"/>
    <w:rsid w:val="00F93AE9"/>
    <w:rsid w:val="00FC6ED9"/>
    <w:rsid w:val="00FD0A11"/>
    <w:rsid w:val="00FF43F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245D7"/>
    <w:pPr>
      <w:spacing w:after="0" w:line="240" w:lineRule="auto"/>
    </w:pPr>
  </w:style>
  <w:style w:type="paragraph" w:styleId="ListParagraph">
    <w:name w:val="List Paragraph"/>
    <w:basedOn w:val="Normal"/>
    <w:uiPriority w:val="34"/>
    <w:qFormat/>
    <w:rsid w:val="00B245D7"/>
    <w:pPr>
      <w:ind w:left="720"/>
      <w:contextualSpacing/>
    </w:pPr>
  </w:style>
  <w:style w:type="paragraph" w:styleId="BalloonText">
    <w:name w:val="Balloon Text"/>
    <w:basedOn w:val="Normal"/>
    <w:link w:val="BalloonTextChar"/>
    <w:uiPriority w:val="99"/>
    <w:semiHidden/>
    <w:unhideWhenUsed/>
    <w:rsid w:val="00FD0A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0A11"/>
    <w:rPr>
      <w:rFonts w:ascii="Tahoma" w:hAnsi="Tahoma" w:cs="Tahoma"/>
      <w:sz w:val="16"/>
      <w:szCs w:val="16"/>
    </w:rPr>
  </w:style>
  <w:style w:type="paragraph" w:styleId="Header">
    <w:name w:val="header"/>
    <w:basedOn w:val="Normal"/>
    <w:link w:val="HeaderChar"/>
    <w:uiPriority w:val="99"/>
    <w:unhideWhenUsed/>
    <w:rsid w:val="00F138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3840"/>
  </w:style>
  <w:style w:type="paragraph" w:styleId="Footer">
    <w:name w:val="footer"/>
    <w:basedOn w:val="Normal"/>
    <w:link w:val="FooterChar"/>
    <w:uiPriority w:val="99"/>
    <w:unhideWhenUsed/>
    <w:rsid w:val="00F138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38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245D7"/>
    <w:pPr>
      <w:spacing w:after="0" w:line="240" w:lineRule="auto"/>
    </w:pPr>
  </w:style>
  <w:style w:type="paragraph" w:styleId="ListParagraph">
    <w:name w:val="List Paragraph"/>
    <w:basedOn w:val="Normal"/>
    <w:uiPriority w:val="34"/>
    <w:qFormat/>
    <w:rsid w:val="00B245D7"/>
    <w:pPr>
      <w:ind w:left="720"/>
      <w:contextualSpacing/>
    </w:pPr>
  </w:style>
  <w:style w:type="paragraph" w:styleId="BalloonText">
    <w:name w:val="Balloon Text"/>
    <w:basedOn w:val="Normal"/>
    <w:link w:val="BalloonTextChar"/>
    <w:uiPriority w:val="99"/>
    <w:semiHidden/>
    <w:unhideWhenUsed/>
    <w:rsid w:val="00FD0A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0A11"/>
    <w:rPr>
      <w:rFonts w:ascii="Tahoma" w:hAnsi="Tahoma" w:cs="Tahoma"/>
      <w:sz w:val="16"/>
      <w:szCs w:val="16"/>
    </w:rPr>
  </w:style>
  <w:style w:type="paragraph" w:styleId="Header">
    <w:name w:val="header"/>
    <w:basedOn w:val="Normal"/>
    <w:link w:val="HeaderChar"/>
    <w:uiPriority w:val="99"/>
    <w:unhideWhenUsed/>
    <w:rsid w:val="00F138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3840"/>
  </w:style>
  <w:style w:type="paragraph" w:styleId="Footer">
    <w:name w:val="footer"/>
    <w:basedOn w:val="Normal"/>
    <w:link w:val="FooterChar"/>
    <w:uiPriority w:val="99"/>
    <w:unhideWhenUsed/>
    <w:rsid w:val="00F138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3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footer" Target="footer1.xml"/><Relationship Id="rId19"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6.jpg@01CE6C00.6EB4DE3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BA883-0FCB-4D67-B086-9CA1FC261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3409</Words>
  <Characters>19435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minserve</dc:creator>
  <cp:lastModifiedBy>User</cp:lastModifiedBy>
  <cp:revision>2</cp:revision>
  <cp:lastPrinted>2013-06-16T04:07:00Z</cp:lastPrinted>
  <dcterms:created xsi:type="dcterms:W3CDTF">2013-07-12T04:48:00Z</dcterms:created>
  <dcterms:modified xsi:type="dcterms:W3CDTF">2013-07-12T04:48:00Z</dcterms:modified>
</cp:coreProperties>
</file>